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03C" w:rsidRDefault="00D2703C" w:rsidP="00D2703C">
      <w:pPr>
        <w:jc w:val="center"/>
        <w:rPr>
          <w:b/>
        </w:rPr>
      </w:pPr>
      <w:r w:rsidRPr="00D2703C">
        <w:rPr>
          <w:b/>
        </w:rPr>
        <w:t xml:space="preserve">РАСПОРЕД </w:t>
      </w:r>
      <w:r>
        <w:rPr>
          <w:b/>
        </w:rPr>
        <w:t xml:space="preserve">УВОДНИХ </w:t>
      </w:r>
      <w:r w:rsidRPr="00D2703C">
        <w:rPr>
          <w:b/>
        </w:rPr>
        <w:t xml:space="preserve">ЧАСОВА </w:t>
      </w:r>
      <w:r>
        <w:rPr>
          <w:b/>
        </w:rPr>
        <w:t>ОБАВЕЗНИХ ПРЕДМЕТА Н</w:t>
      </w:r>
      <w:r w:rsidRPr="00D2703C">
        <w:rPr>
          <w:b/>
        </w:rPr>
        <w:t>А ПРВ</w:t>
      </w:r>
      <w:r>
        <w:rPr>
          <w:b/>
        </w:rPr>
        <w:t>ОЈ</w:t>
      </w:r>
      <w:r w:rsidRPr="00D2703C">
        <w:rPr>
          <w:b/>
        </w:rPr>
        <w:t xml:space="preserve"> ГОДИН</w:t>
      </w:r>
      <w:r>
        <w:rPr>
          <w:b/>
        </w:rPr>
        <w:t>И</w:t>
      </w:r>
      <w:r w:rsidRPr="00D2703C">
        <w:rPr>
          <w:b/>
        </w:rPr>
        <w:t xml:space="preserve"> </w:t>
      </w:r>
      <w:r w:rsidR="001F77F0">
        <w:rPr>
          <w:b/>
          <w:lang w:val="sr-Cyrl-RS"/>
        </w:rPr>
        <w:t>ОСНОВНИХ АКАДЕМСКИХ СТУДИЈА</w:t>
      </w:r>
      <w:r w:rsidRPr="00D2703C">
        <w:rPr>
          <w:b/>
        </w:rPr>
        <w:t xml:space="preserve"> РУСКОГ ЈЕЗИКА И КЊИЖЕВНОСТИ</w:t>
      </w:r>
    </w:p>
    <w:p w:rsidR="001F77F0" w:rsidRDefault="001F77F0" w:rsidP="00D2703C">
      <w:pPr>
        <w:jc w:val="center"/>
        <w:rPr>
          <w:b/>
        </w:rPr>
      </w:pPr>
    </w:p>
    <w:p w:rsidR="00812CF5" w:rsidRPr="00D2703C" w:rsidRDefault="00D2703C" w:rsidP="00D2703C">
      <w:pPr>
        <w:jc w:val="center"/>
        <w:rPr>
          <w:b/>
        </w:rPr>
      </w:pPr>
      <w:r w:rsidRPr="00D2703C">
        <w:rPr>
          <w:b/>
        </w:rPr>
        <w:t>04.10.2022.</w:t>
      </w:r>
    </w:p>
    <w:p w:rsidR="00812CF5" w:rsidRPr="00D2703C" w:rsidRDefault="001F77F0" w:rsidP="00D2703C">
      <w:pPr>
        <w:jc w:val="center"/>
        <w:rPr>
          <w:b/>
        </w:rPr>
      </w:pPr>
      <w:r w:rsidRPr="00D2703C">
        <w:rPr>
          <w:b/>
        </w:rPr>
        <w:t>УЧИОНИЦА</w:t>
      </w:r>
      <w:r w:rsidR="00D2703C" w:rsidRPr="00D2703C">
        <w:rPr>
          <w:b/>
        </w:rPr>
        <w:t xml:space="preserve"> 207</w:t>
      </w:r>
    </w:p>
    <w:p w:rsidR="00D2703C" w:rsidRDefault="00D2703C"/>
    <w:p w:rsidR="00D2703C" w:rsidRDefault="00D2703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4841"/>
        <w:gridCol w:w="3396"/>
      </w:tblGrid>
      <w:tr w:rsidR="00D2703C" w:rsidRPr="00D2703C" w:rsidTr="00D2703C">
        <w:tc>
          <w:tcPr>
            <w:tcW w:w="1951" w:type="dxa"/>
          </w:tcPr>
          <w:p w:rsidR="00D2703C" w:rsidRPr="00D2703C" w:rsidRDefault="00D2703C">
            <w:pPr>
              <w:rPr>
                <w:b/>
              </w:rPr>
            </w:pPr>
            <w:r w:rsidRPr="00D2703C">
              <w:rPr>
                <w:b/>
              </w:rPr>
              <w:t>Време</w:t>
            </w:r>
          </w:p>
        </w:tc>
        <w:tc>
          <w:tcPr>
            <w:tcW w:w="4841" w:type="dxa"/>
          </w:tcPr>
          <w:p w:rsidR="00D2703C" w:rsidRPr="00D2703C" w:rsidRDefault="00D2703C">
            <w:pPr>
              <w:rPr>
                <w:b/>
              </w:rPr>
            </w:pPr>
            <w:r w:rsidRPr="00D2703C">
              <w:rPr>
                <w:b/>
              </w:rPr>
              <w:t>Предмет</w:t>
            </w:r>
          </w:p>
        </w:tc>
        <w:tc>
          <w:tcPr>
            <w:tcW w:w="3396" w:type="dxa"/>
          </w:tcPr>
          <w:p w:rsidR="00D2703C" w:rsidRPr="00D2703C" w:rsidRDefault="00D2703C">
            <w:pPr>
              <w:rPr>
                <w:b/>
              </w:rPr>
            </w:pPr>
            <w:r w:rsidRPr="00D2703C">
              <w:rPr>
                <w:b/>
              </w:rPr>
              <w:t>Наставник</w:t>
            </w:r>
          </w:p>
        </w:tc>
      </w:tr>
      <w:tr w:rsidR="00D2703C" w:rsidTr="00D2703C">
        <w:tc>
          <w:tcPr>
            <w:tcW w:w="1951" w:type="dxa"/>
          </w:tcPr>
          <w:p w:rsidR="00D2703C" w:rsidRDefault="00D2703C">
            <w:r>
              <w:t>10:00 – 10:45</w:t>
            </w:r>
          </w:p>
        </w:tc>
        <w:tc>
          <w:tcPr>
            <w:tcW w:w="4841" w:type="dxa"/>
          </w:tcPr>
          <w:p w:rsidR="00D2703C" w:rsidRPr="001F77F0" w:rsidRDefault="00D2703C">
            <w:r w:rsidRPr="001F77F0">
              <w:rPr>
                <w:bCs/>
              </w:rPr>
              <w:t>Педагогија</w:t>
            </w:r>
          </w:p>
        </w:tc>
        <w:tc>
          <w:tcPr>
            <w:tcW w:w="3396" w:type="dxa"/>
          </w:tcPr>
          <w:p w:rsidR="00D2703C" w:rsidRDefault="00D2703C">
            <w:proofErr w:type="spellStart"/>
            <w:r>
              <w:t>Драгана</w:t>
            </w:r>
            <w:proofErr w:type="spellEnd"/>
            <w:r>
              <w:t xml:space="preserve"> </w:t>
            </w:r>
            <w:proofErr w:type="spellStart"/>
            <w:r>
              <w:t>Јовановић</w:t>
            </w:r>
            <w:proofErr w:type="spellEnd"/>
          </w:p>
        </w:tc>
      </w:tr>
      <w:tr w:rsidR="00D2703C" w:rsidTr="00D2703C">
        <w:tc>
          <w:tcPr>
            <w:tcW w:w="1951" w:type="dxa"/>
          </w:tcPr>
          <w:p w:rsidR="00D2703C" w:rsidRDefault="00D2703C">
            <w:r>
              <w:t>11:00 – 11:45</w:t>
            </w:r>
          </w:p>
        </w:tc>
        <w:tc>
          <w:tcPr>
            <w:tcW w:w="4841" w:type="dxa"/>
          </w:tcPr>
          <w:p w:rsidR="00D2703C" w:rsidRPr="001F77F0" w:rsidRDefault="00D2703C">
            <w:r w:rsidRPr="001F77F0">
              <w:rPr>
                <w:bCs/>
              </w:rPr>
              <w:t>Увод у славистику</w:t>
            </w:r>
          </w:p>
        </w:tc>
        <w:tc>
          <w:tcPr>
            <w:tcW w:w="3396" w:type="dxa"/>
          </w:tcPr>
          <w:p w:rsidR="00D2703C" w:rsidRDefault="00D2703C">
            <w:proofErr w:type="spellStart"/>
            <w:r>
              <w:t>Ненад</w:t>
            </w:r>
            <w:proofErr w:type="spellEnd"/>
            <w:r>
              <w:t xml:space="preserve"> </w:t>
            </w:r>
            <w:proofErr w:type="spellStart"/>
            <w:r>
              <w:t>Благојевић</w:t>
            </w:r>
            <w:proofErr w:type="spellEnd"/>
          </w:p>
        </w:tc>
      </w:tr>
      <w:tr w:rsidR="00D2703C" w:rsidTr="00D2703C">
        <w:tc>
          <w:tcPr>
            <w:tcW w:w="1951" w:type="dxa"/>
          </w:tcPr>
          <w:p w:rsidR="00D2703C" w:rsidRDefault="00D2703C">
            <w:r>
              <w:t>12:00 – 12:45</w:t>
            </w:r>
          </w:p>
        </w:tc>
        <w:tc>
          <w:tcPr>
            <w:tcW w:w="4841" w:type="dxa"/>
          </w:tcPr>
          <w:p w:rsidR="00D2703C" w:rsidRPr="001F77F0" w:rsidRDefault="00D2703C">
            <w:r w:rsidRPr="001F77F0">
              <w:rPr>
                <w:bCs/>
              </w:rPr>
              <w:t>Основе граматике руског језика 1</w:t>
            </w:r>
          </w:p>
        </w:tc>
        <w:tc>
          <w:tcPr>
            <w:tcW w:w="3396" w:type="dxa"/>
          </w:tcPr>
          <w:p w:rsidR="00D2703C" w:rsidRDefault="00D2703C">
            <w:proofErr w:type="spellStart"/>
            <w:r>
              <w:t>Дејан</w:t>
            </w:r>
            <w:proofErr w:type="spellEnd"/>
            <w:r>
              <w:t xml:space="preserve"> </w:t>
            </w:r>
            <w:proofErr w:type="spellStart"/>
            <w:r>
              <w:t>Марковић</w:t>
            </w:r>
            <w:proofErr w:type="spellEnd"/>
          </w:p>
        </w:tc>
      </w:tr>
      <w:tr w:rsidR="00D2703C" w:rsidTr="00D2703C">
        <w:tc>
          <w:tcPr>
            <w:tcW w:w="1951" w:type="dxa"/>
          </w:tcPr>
          <w:p w:rsidR="00D2703C" w:rsidRDefault="00D2703C">
            <w:r>
              <w:t>13:00 – 13:45</w:t>
            </w:r>
          </w:p>
        </w:tc>
        <w:tc>
          <w:tcPr>
            <w:tcW w:w="4841" w:type="dxa"/>
          </w:tcPr>
          <w:p w:rsidR="00D2703C" w:rsidRPr="001F77F0" w:rsidRDefault="00D2703C">
            <w:r w:rsidRPr="001F77F0">
              <w:rPr>
                <w:bCs/>
              </w:rPr>
              <w:t>Српски језик – фонетика</w:t>
            </w:r>
          </w:p>
        </w:tc>
        <w:tc>
          <w:tcPr>
            <w:tcW w:w="3396" w:type="dxa"/>
          </w:tcPr>
          <w:p w:rsidR="00D2703C" w:rsidRDefault="00D2703C">
            <w:proofErr w:type="spellStart"/>
            <w:r>
              <w:t>Александра</w:t>
            </w:r>
            <w:proofErr w:type="spellEnd"/>
            <w:r>
              <w:t xml:space="preserve"> </w:t>
            </w:r>
            <w:proofErr w:type="spellStart"/>
            <w:r>
              <w:t>Лончар</w:t>
            </w:r>
            <w:proofErr w:type="spellEnd"/>
            <w:r>
              <w:t xml:space="preserve"> </w:t>
            </w:r>
            <w:proofErr w:type="spellStart"/>
            <w:r>
              <w:t>Раичевић</w:t>
            </w:r>
            <w:proofErr w:type="spellEnd"/>
          </w:p>
        </w:tc>
      </w:tr>
      <w:tr w:rsidR="00D2703C" w:rsidTr="00D2703C">
        <w:tc>
          <w:tcPr>
            <w:tcW w:w="1951" w:type="dxa"/>
          </w:tcPr>
          <w:p w:rsidR="00D2703C" w:rsidRDefault="00D2703C">
            <w:r>
              <w:t>14:00 – 14:45</w:t>
            </w:r>
          </w:p>
        </w:tc>
        <w:tc>
          <w:tcPr>
            <w:tcW w:w="4841" w:type="dxa"/>
          </w:tcPr>
          <w:p w:rsidR="00D2703C" w:rsidRPr="001F77F0" w:rsidRDefault="00D2703C">
            <w:r w:rsidRPr="001F77F0">
              <w:rPr>
                <w:bCs/>
              </w:rPr>
              <w:t>Књижевност и култура Старе Русије</w:t>
            </w:r>
          </w:p>
        </w:tc>
        <w:tc>
          <w:tcPr>
            <w:tcW w:w="3396" w:type="dxa"/>
          </w:tcPr>
          <w:p w:rsidR="00D2703C" w:rsidRDefault="00D2703C">
            <w:bookmarkStart w:id="0" w:name="_GoBack"/>
            <w:bookmarkEnd w:id="0"/>
            <w:proofErr w:type="spellStart"/>
            <w:r>
              <w:t>Ненад</w:t>
            </w:r>
            <w:proofErr w:type="spellEnd"/>
            <w:r>
              <w:t xml:space="preserve"> </w:t>
            </w:r>
            <w:proofErr w:type="spellStart"/>
            <w:r>
              <w:t>Благојевић</w:t>
            </w:r>
            <w:proofErr w:type="spellEnd"/>
          </w:p>
        </w:tc>
      </w:tr>
    </w:tbl>
    <w:p w:rsidR="00D2703C" w:rsidRDefault="00D2703C"/>
    <w:sectPr w:rsidR="00D2703C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DB68E9"/>
    <w:rsid w:val="001F77F0"/>
    <w:rsid w:val="00812CF5"/>
    <w:rsid w:val="00CC16FD"/>
    <w:rsid w:val="00D2703C"/>
    <w:rsid w:val="00DB68E9"/>
    <w:rsid w:val="00F7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57896CF"/>
  <w15:docId w15:val="{92EFB559-4E0F-4264-A460-6614032C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  <w:rPr>
      <w:rFonts w:cs="Times New Roman"/>
      <w:lang w:bidi="ar-SA"/>
    </w:rPr>
  </w:style>
  <w:style w:type="table" w:styleId="TableGrid">
    <w:name w:val="Table Grid"/>
    <w:basedOn w:val="TableNormal"/>
    <w:uiPriority w:val="59"/>
    <w:rsid w:val="00D27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6</cp:revision>
  <cp:lastPrinted>1899-12-31T23:00:00Z</cp:lastPrinted>
  <dcterms:created xsi:type="dcterms:W3CDTF">2022-09-23T11:13:00Z</dcterms:created>
  <dcterms:modified xsi:type="dcterms:W3CDTF">2022-09-23T19:47:00Z</dcterms:modified>
</cp:coreProperties>
</file>