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0CF" w:rsidRPr="00516175" w:rsidRDefault="00C637DB" w:rsidP="002F44F5">
      <w:pPr>
        <w:jc w:val="center"/>
        <w:rPr>
          <w:rFonts w:ascii="Times New Roman" w:hAnsi="Times New Roman" w:cs="Times New Roman"/>
          <w:lang w:val="sr-Cyrl-RS"/>
        </w:rPr>
      </w:pPr>
      <w:r w:rsidRPr="00516175">
        <w:rPr>
          <w:rFonts w:ascii="Times New Roman" w:hAnsi="Times New Roman" w:cs="Times New Roman"/>
          <w:b/>
          <w:lang w:val="sr-Cyrl-RS"/>
        </w:rPr>
        <w:t>Табела 9.1.</w:t>
      </w:r>
      <w:r w:rsidRPr="00516175">
        <w:rPr>
          <w:rFonts w:ascii="Times New Roman" w:hAnsi="Times New Roman" w:cs="Times New Roman"/>
          <w:lang w:val="sr-Cyrl-RS"/>
        </w:rPr>
        <w:t xml:space="preserve"> Научне, уметничке и стручне квалификације наставника и задужења у настави</w:t>
      </w:r>
    </w:p>
    <w:tbl>
      <w:tblPr>
        <w:tblW w:w="11430" w:type="dxa"/>
        <w:tblInd w:w="-106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45"/>
        <w:gridCol w:w="111"/>
        <w:gridCol w:w="756"/>
        <w:gridCol w:w="265"/>
        <w:gridCol w:w="674"/>
        <w:gridCol w:w="746"/>
        <w:gridCol w:w="320"/>
        <w:gridCol w:w="2807"/>
        <w:gridCol w:w="858"/>
        <w:gridCol w:w="114"/>
        <w:gridCol w:w="1953"/>
        <w:gridCol w:w="1481"/>
        <w:gridCol w:w="900"/>
      </w:tblGrid>
      <w:tr w:rsidR="004F40CF" w:rsidRPr="00516175" w:rsidTr="00F83D46">
        <w:trPr>
          <w:trHeight w:val="242"/>
        </w:trPr>
        <w:tc>
          <w:tcPr>
            <w:tcW w:w="70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516175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Име и презиме </w:t>
            </w:r>
          </w:p>
        </w:tc>
        <w:tc>
          <w:tcPr>
            <w:tcW w:w="4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516175" w:rsidRDefault="003E40A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Лела Р. Милошевић Радуловић</w:t>
            </w:r>
          </w:p>
        </w:tc>
      </w:tr>
      <w:tr w:rsidR="004F40CF" w:rsidRPr="00516175" w:rsidTr="00F83D46">
        <w:trPr>
          <w:trHeight w:val="251"/>
        </w:trPr>
        <w:tc>
          <w:tcPr>
            <w:tcW w:w="70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516175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Звање</w:t>
            </w:r>
          </w:p>
        </w:tc>
        <w:tc>
          <w:tcPr>
            <w:tcW w:w="4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516175" w:rsidRDefault="00B844E2" w:rsidP="00B844E2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Редовни </w:t>
            </w:r>
            <w:r w:rsidR="003E40AE" w:rsidRPr="00516175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професор</w:t>
            </w:r>
          </w:p>
        </w:tc>
      </w:tr>
      <w:tr w:rsidR="004F40CF" w:rsidRPr="00516175" w:rsidTr="00F83D46">
        <w:trPr>
          <w:trHeight w:val="179"/>
        </w:trPr>
        <w:tc>
          <w:tcPr>
            <w:tcW w:w="70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516175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4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516175" w:rsidRDefault="003E40A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Филозофски факултет у Нишу</w:t>
            </w:r>
            <w:r w:rsidR="00B709DD" w:rsidRPr="00516175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, 1999.</w:t>
            </w:r>
          </w:p>
        </w:tc>
      </w:tr>
      <w:tr w:rsidR="004F40CF" w:rsidRPr="00516175" w:rsidTr="00F83D46">
        <w:trPr>
          <w:trHeight w:val="71"/>
        </w:trPr>
        <w:tc>
          <w:tcPr>
            <w:tcW w:w="70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516175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Ужа научна односно уметничка област</w:t>
            </w:r>
          </w:p>
        </w:tc>
        <w:tc>
          <w:tcPr>
            <w:tcW w:w="4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516175" w:rsidRDefault="003E40A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Социологија</w:t>
            </w:r>
          </w:p>
        </w:tc>
      </w:tr>
      <w:tr w:rsidR="004F40CF" w:rsidRPr="00516175" w:rsidTr="0011756A">
        <w:trPr>
          <w:trHeight w:val="152"/>
        </w:trPr>
        <w:tc>
          <w:tcPr>
            <w:tcW w:w="1143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516175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Академска каријера</w:t>
            </w:r>
          </w:p>
        </w:tc>
      </w:tr>
      <w:tr w:rsidR="004F40CF" w:rsidRPr="00516175" w:rsidTr="00F83D46">
        <w:trPr>
          <w:trHeight w:val="359"/>
        </w:trPr>
        <w:tc>
          <w:tcPr>
            <w:tcW w:w="2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516175" w:rsidRDefault="004F40CF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516175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Година 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516175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Институција </w:t>
            </w:r>
          </w:p>
        </w:tc>
        <w:tc>
          <w:tcPr>
            <w:tcW w:w="2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516175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Научна или уметничка област </w:t>
            </w:r>
          </w:p>
        </w:tc>
        <w:tc>
          <w:tcPr>
            <w:tcW w:w="2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516175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Ужа научна, уметничка или стручна област</w:t>
            </w:r>
          </w:p>
        </w:tc>
      </w:tr>
      <w:tr w:rsidR="004F40CF" w:rsidRPr="00516175" w:rsidTr="00F83D46">
        <w:trPr>
          <w:trHeight w:val="179"/>
        </w:trPr>
        <w:tc>
          <w:tcPr>
            <w:tcW w:w="2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516175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Избор у звање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516175" w:rsidRDefault="00B844E2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2023.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516175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Филозофски факултет у Нишу</w:t>
            </w:r>
          </w:p>
        </w:tc>
        <w:tc>
          <w:tcPr>
            <w:tcW w:w="2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516175" w:rsidRDefault="002F44F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Друштвенo-хуманистичка</w:t>
            </w:r>
          </w:p>
        </w:tc>
        <w:tc>
          <w:tcPr>
            <w:tcW w:w="2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516175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Социологија</w:t>
            </w:r>
          </w:p>
        </w:tc>
      </w:tr>
      <w:tr w:rsidR="004F40CF" w:rsidRPr="00516175" w:rsidTr="00F83D46">
        <w:trPr>
          <w:trHeight w:val="197"/>
        </w:trPr>
        <w:tc>
          <w:tcPr>
            <w:tcW w:w="2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516175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Докторат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516175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2012.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516175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Филозофски факултет у Нишу</w:t>
            </w:r>
          </w:p>
        </w:tc>
        <w:tc>
          <w:tcPr>
            <w:tcW w:w="2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516175" w:rsidRDefault="002F44F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Друштвенo-хуманистичка</w:t>
            </w:r>
          </w:p>
        </w:tc>
        <w:tc>
          <w:tcPr>
            <w:tcW w:w="2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516175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Социологија</w:t>
            </w:r>
          </w:p>
        </w:tc>
      </w:tr>
      <w:tr w:rsidR="004F40CF" w:rsidRPr="00516175" w:rsidTr="00F83D46">
        <w:trPr>
          <w:trHeight w:val="152"/>
        </w:trPr>
        <w:tc>
          <w:tcPr>
            <w:tcW w:w="2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516175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Магистратура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516175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2006.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516175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Филозофски факултет у Нишу</w:t>
            </w:r>
          </w:p>
        </w:tc>
        <w:tc>
          <w:tcPr>
            <w:tcW w:w="2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516175" w:rsidRDefault="002F44F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Друштвенo-хуманистичка</w:t>
            </w:r>
          </w:p>
        </w:tc>
        <w:tc>
          <w:tcPr>
            <w:tcW w:w="2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516175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Социологија</w:t>
            </w:r>
          </w:p>
        </w:tc>
      </w:tr>
      <w:tr w:rsidR="004F40CF" w:rsidRPr="00516175" w:rsidTr="00F83D46">
        <w:trPr>
          <w:trHeight w:val="179"/>
        </w:trPr>
        <w:tc>
          <w:tcPr>
            <w:tcW w:w="2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516175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Диплома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516175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1993.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516175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Филозофски факултет у Нишу</w:t>
            </w:r>
          </w:p>
        </w:tc>
        <w:tc>
          <w:tcPr>
            <w:tcW w:w="2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516175" w:rsidRDefault="002F44F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Друштвенo-хуманистичка</w:t>
            </w:r>
          </w:p>
        </w:tc>
        <w:tc>
          <w:tcPr>
            <w:tcW w:w="2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516175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Социологија</w:t>
            </w:r>
          </w:p>
        </w:tc>
      </w:tr>
      <w:tr w:rsidR="004F40CF" w:rsidRPr="00516175" w:rsidTr="0011756A">
        <w:trPr>
          <w:trHeight w:val="206"/>
        </w:trPr>
        <w:tc>
          <w:tcPr>
            <w:tcW w:w="1143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516175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4F40CF" w:rsidRPr="00516175" w:rsidTr="00B1043C">
        <w:trPr>
          <w:trHeight w:val="332"/>
        </w:trPr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516175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Р.Б.</w:t>
            </w:r>
          </w:p>
          <w:p w:rsidR="004F40CF" w:rsidRPr="00516175" w:rsidRDefault="004F40CF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516175" w:rsidRDefault="00C637DB" w:rsidP="0011756A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Ознака предмета</w:t>
            </w:r>
          </w:p>
        </w:tc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516175" w:rsidRDefault="00C637DB" w:rsidP="0011756A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sr-Cyrl-RS"/>
              </w:rPr>
              <w:t xml:space="preserve">Назив предмета    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516175" w:rsidRDefault="00C637DB" w:rsidP="005558A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Вид наставе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516175" w:rsidRDefault="00C637DB" w:rsidP="0011756A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sr-Cyrl-RS"/>
              </w:rPr>
              <w:t xml:space="preserve">Назив студијског програма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516175" w:rsidRDefault="00C637DB" w:rsidP="005558A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sr-Cyrl-RS"/>
              </w:rPr>
              <w:t>Врста студија</w:t>
            </w:r>
          </w:p>
        </w:tc>
      </w:tr>
      <w:tr w:rsidR="004F40CF" w:rsidRPr="00516175" w:rsidTr="00B1043C">
        <w:trPr>
          <w:trHeight w:val="249"/>
        </w:trPr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F" w:rsidRPr="00516175" w:rsidRDefault="001E1265" w:rsidP="00E209E6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F" w:rsidRPr="00516175" w:rsidRDefault="009C5946" w:rsidP="00E209E6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ОSO043</w:t>
            </w:r>
          </w:p>
        </w:tc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F" w:rsidRPr="00516175" w:rsidRDefault="001E1265" w:rsidP="00E209E6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Социологија старења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F" w:rsidRPr="00516175" w:rsidRDefault="00F739B7" w:rsidP="005558AD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4C8" w:rsidRPr="00516175" w:rsidRDefault="007504C8" w:rsidP="00E209E6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Социологија</w:t>
            </w:r>
            <w:r w:rsidR="003902AA"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;</w:t>
            </w:r>
            <w:r w:rsidR="0011756A"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Психологија;</w:t>
            </w:r>
          </w:p>
          <w:p w:rsidR="007504C8" w:rsidRPr="00516175" w:rsidRDefault="001E1265" w:rsidP="00E209E6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Социјална политика и социјални рад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F" w:rsidRPr="00516175" w:rsidRDefault="001E1265" w:rsidP="005558AD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B844E2" w:rsidRPr="00516175" w:rsidTr="00B1043C">
        <w:trPr>
          <w:trHeight w:val="241"/>
        </w:trPr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4E2" w:rsidRPr="00516175" w:rsidRDefault="00E209E6" w:rsidP="00E209E6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2</w:t>
            </w:r>
            <w:r w:rsidR="00B844E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4E2" w:rsidRPr="00B844E2" w:rsidRDefault="00B844E2" w:rsidP="00E209E6">
            <w:pPr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 w:bidi="ar-SA"/>
              </w:rPr>
              <w:t>DSOC12</w:t>
            </w:r>
          </w:p>
        </w:tc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4E2" w:rsidRDefault="00B844E2" w:rsidP="00E209E6">
            <w:r w:rsidRPr="00873A5E">
              <w:rPr>
                <w:rFonts w:ascii="Times New Roman" w:hAnsi="Times New Roman" w:cs="Times New Roman"/>
                <w:sz w:val="18"/>
                <w:szCs w:val="18"/>
                <w:lang w:val="sr-Latn-RS" w:bidi="ar-SA"/>
              </w:rPr>
              <w:t>Старост и старење у савременом друштву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4E2" w:rsidRPr="00516175" w:rsidRDefault="00B844E2" w:rsidP="005558AD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ПВ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4E2" w:rsidRPr="00516175" w:rsidRDefault="00B844E2" w:rsidP="00E209E6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Социологија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4E2" w:rsidRPr="00516175" w:rsidRDefault="00B844E2" w:rsidP="005558AD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ДАС</w:t>
            </w:r>
          </w:p>
        </w:tc>
      </w:tr>
      <w:tr w:rsidR="00E209E6" w:rsidRPr="00516175" w:rsidTr="00B1043C">
        <w:trPr>
          <w:trHeight w:val="273"/>
        </w:trPr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9E6" w:rsidRDefault="00E209E6" w:rsidP="00E209E6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9E6" w:rsidRDefault="00E209E6" w:rsidP="00E209E6">
            <w:pPr>
              <w:rPr>
                <w:rFonts w:ascii="Times New Roman" w:hAnsi="Times New Roman" w:cs="Times New Roman"/>
                <w:sz w:val="18"/>
                <w:szCs w:val="18"/>
                <w:lang w:val="sr-Latn-RS" w:bidi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 w:bidi="ar-SA"/>
              </w:rPr>
              <w:t>DSOC11</w:t>
            </w:r>
          </w:p>
        </w:tc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9E6" w:rsidRPr="00873A5E" w:rsidRDefault="00E209E6" w:rsidP="00E209E6">
            <w:pPr>
              <w:rPr>
                <w:rFonts w:ascii="Times New Roman" w:hAnsi="Times New Roman" w:cs="Times New Roman"/>
                <w:sz w:val="18"/>
                <w:szCs w:val="18"/>
                <w:lang w:val="sr-Latn-RS" w:bidi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 w:bidi="ar-SA"/>
              </w:rPr>
              <w:t>Образовање и друштвене промене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9E6" w:rsidRDefault="00EF0471" w:rsidP="005558AD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ПВ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9E6" w:rsidRDefault="00E209E6" w:rsidP="00E209E6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Социологија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9E6" w:rsidRDefault="00E209E6" w:rsidP="005558AD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ДАС</w:t>
            </w:r>
          </w:p>
        </w:tc>
      </w:tr>
      <w:tr w:rsidR="00E209E6" w:rsidRPr="00516175" w:rsidTr="00B1043C">
        <w:trPr>
          <w:trHeight w:val="429"/>
        </w:trPr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9E6" w:rsidRDefault="00E209E6" w:rsidP="00E209E6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4.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9E6" w:rsidRPr="00516175" w:rsidRDefault="00E209E6" w:rsidP="00E209E6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  <w:lang w:val="sr-Cyrl-RS"/>
              </w:rPr>
            </w:pPr>
            <w:r w:rsidRPr="00516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/>
              </w:rPr>
              <w:t>MSR005</w:t>
            </w:r>
          </w:p>
        </w:tc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9E6" w:rsidRPr="00516175" w:rsidRDefault="00E209E6" w:rsidP="00E209E6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Социјална инклузија старијих особа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9E6" w:rsidRPr="00516175" w:rsidRDefault="00E209E6" w:rsidP="005558AD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В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9E6" w:rsidRPr="00516175" w:rsidRDefault="00E209E6" w:rsidP="00E209E6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Социјални рад, Социолог у социјалној заштити, Педагогија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9E6" w:rsidRPr="00516175" w:rsidRDefault="00E209E6" w:rsidP="005558AD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МАС</w:t>
            </w:r>
          </w:p>
        </w:tc>
      </w:tr>
      <w:tr w:rsidR="00E209E6" w:rsidRPr="00516175" w:rsidTr="00B1043C">
        <w:trPr>
          <w:trHeight w:val="256"/>
        </w:trPr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9E6" w:rsidRDefault="00E209E6" w:rsidP="00E209E6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5.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9E6" w:rsidRPr="00516175" w:rsidRDefault="00E209E6" w:rsidP="00E209E6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OSON05</w:t>
            </w:r>
          </w:p>
        </w:tc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9E6" w:rsidRPr="00516175" w:rsidRDefault="00E209E6" w:rsidP="00E209E6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Образовање за треће доба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9E6" w:rsidRPr="00516175" w:rsidRDefault="00E209E6" w:rsidP="005558AD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ПВ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9E6" w:rsidRPr="00516175" w:rsidRDefault="00E209E6" w:rsidP="00E209E6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Педагогија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9E6" w:rsidRPr="00516175" w:rsidRDefault="00E209E6" w:rsidP="005558AD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1E1265" w:rsidRPr="00516175" w:rsidTr="00B1043C">
        <w:trPr>
          <w:trHeight w:val="70"/>
        </w:trPr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265" w:rsidRPr="00516175" w:rsidRDefault="00E209E6" w:rsidP="00E209E6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6</w:t>
            </w:r>
            <w:r w:rsidR="001E1265"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265" w:rsidRPr="00516175" w:rsidRDefault="00481732" w:rsidP="00E209E6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OSON20</w:t>
            </w:r>
          </w:p>
        </w:tc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265" w:rsidRPr="00516175" w:rsidRDefault="001E1265" w:rsidP="00E209E6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Социологија васпитања и образовања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265" w:rsidRPr="00516175" w:rsidRDefault="00F739B7" w:rsidP="005558AD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</w:t>
            </w:r>
            <w:r w:rsidR="00B844E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В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265" w:rsidRPr="00516175" w:rsidRDefault="001E1265" w:rsidP="00E209E6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Педагогија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1265" w:rsidRPr="00516175" w:rsidRDefault="001E1265" w:rsidP="005558AD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1E1265" w:rsidRPr="00516175" w:rsidTr="00B1043C">
        <w:trPr>
          <w:trHeight w:val="107"/>
        </w:trPr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265" w:rsidRPr="00516175" w:rsidRDefault="00E209E6" w:rsidP="00E209E6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7</w:t>
            </w:r>
            <w:r w:rsidR="001E1265"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265" w:rsidRPr="00516175" w:rsidRDefault="00481732" w:rsidP="00E209E6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OSON04</w:t>
            </w:r>
          </w:p>
        </w:tc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265" w:rsidRPr="00516175" w:rsidRDefault="001E1265" w:rsidP="00E209E6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Образовање и социјална селекција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265" w:rsidRPr="00516175" w:rsidRDefault="00F739B7" w:rsidP="005558AD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</w:t>
            </w:r>
            <w:r w:rsidR="00B844E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В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265" w:rsidRPr="00516175" w:rsidRDefault="001E1265" w:rsidP="00E209E6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Педагогија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1265" w:rsidRPr="00516175" w:rsidRDefault="001E1265" w:rsidP="005558AD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1E1265" w:rsidRPr="00516175" w:rsidTr="00B1043C">
        <w:trPr>
          <w:trHeight w:val="116"/>
        </w:trPr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265" w:rsidRPr="00516175" w:rsidRDefault="00E209E6" w:rsidP="00E209E6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8</w:t>
            </w:r>
            <w:r w:rsidR="001E1265"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265" w:rsidRPr="00516175" w:rsidRDefault="00EF063B" w:rsidP="00E209E6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MSOC13</w:t>
            </w:r>
          </w:p>
        </w:tc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265" w:rsidRPr="00516175" w:rsidRDefault="001E1265" w:rsidP="00E209E6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Социологија наставника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265" w:rsidRPr="00516175" w:rsidRDefault="00F739B7" w:rsidP="005558AD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</w:t>
            </w:r>
            <w:r w:rsidR="006D480F"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В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265" w:rsidRPr="00516175" w:rsidRDefault="001E1265" w:rsidP="00E209E6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Социологија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1265" w:rsidRPr="00516175" w:rsidRDefault="001E1265" w:rsidP="005558AD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МАС</w:t>
            </w:r>
          </w:p>
        </w:tc>
      </w:tr>
      <w:tr w:rsidR="00E209E6" w:rsidRPr="00516175" w:rsidTr="00B1043C">
        <w:trPr>
          <w:trHeight w:val="116"/>
        </w:trPr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9E6" w:rsidRPr="00516175" w:rsidRDefault="00E209E6" w:rsidP="00E209E6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9.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9E6" w:rsidRPr="00516175" w:rsidRDefault="00E209E6" w:rsidP="00E209E6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OSON15</w:t>
            </w:r>
          </w:p>
        </w:tc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9E6" w:rsidRPr="00E209E6" w:rsidRDefault="00E209E6" w:rsidP="00E209E6">
            <w:pPr>
              <w:rPr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Социологија наставника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9E6" w:rsidRPr="00516175" w:rsidRDefault="00E209E6" w:rsidP="005558AD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ПВ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9E6" w:rsidRPr="00516175" w:rsidRDefault="00E209E6" w:rsidP="00E209E6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Пед</w:t>
            </w:r>
            <w:r w:rsidR="00EF047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агогија, Немачки језик и књижевност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9E6" w:rsidRPr="00516175" w:rsidRDefault="00E209E6" w:rsidP="005558AD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E209E6" w:rsidRPr="00516175" w:rsidTr="003902AA">
        <w:trPr>
          <w:trHeight w:val="197"/>
        </w:trPr>
        <w:tc>
          <w:tcPr>
            <w:tcW w:w="1143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E6" w:rsidRPr="00516175" w:rsidRDefault="00E209E6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Репрезентативне референце (минимално 5 не више од 10)</w:t>
            </w:r>
          </w:p>
        </w:tc>
      </w:tr>
      <w:tr w:rsidR="00EF0471" w:rsidRPr="00EF0471" w:rsidTr="00F83D46">
        <w:trPr>
          <w:trHeight w:val="429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09E6" w:rsidRPr="00516175" w:rsidRDefault="00E209E6" w:rsidP="002F44F5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109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E6" w:rsidRPr="00EF0471" w:rsidRDefault="005558AD" w:rsidP="00EF047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EF0471">
              <w:rPr>
                <w:rFonts w:ascii="Times New Roman" w:eastAsia="Times New Roman,Bold" w:hAnsi="Times New Roman" w:cs="Times New Roman"/>
                <w:b/>
                <w:bCs/>
                <w:sz w:val="18"/>
                <w:szCs w:val="18"/>
                <w:lang w:val="sr-Latn-RS" w:bidi="ar-SA"/>
              </w:rPr>
              <w:t xml:space="preserve">Милошевић Радуловић, Лела </w:t>
            </w:r>
            <w:r w:rsidRPr="00EF0471">
              <w:rPr>
                <w:rFonts w:ascii="Times New Roman" w:eastAsia="Times New Roman,Bold" w:hAnsi="Times New Roman" w:cs="Times New Roman"/>
                <w:sz w:val="18"/>
                <w:szCs w:val="18"/>
                <w:lang w:val="sr-Latn-RS" w:bidi="ar-SA"/>
              </w:rPr>
              <w:t xml:space="preserve">(2023). </w:t>
            </w:r>
            <w:r w:rsidRPr="00EF0471">
              <w:rPr>
                <w:rFonts w:ascii="Times New Roman" w:eastAsia="Times New Roman,Bold" w:hAnsi="Times New Roman" w:cs="Times New Roman"/>
                <w:i/>
                <w:iCs/>
                <w:sz w:val="18"/>
                <w:szCs w:val="18"/>
                <w:lang w:val="sr-Latn-RS" w:bidi="ar-SA"/>
              </w:rPr>
              <w:t xml:space="preserve">Социологија старења </w:t>
            </w:r>
            <w:r w:rsidRPr="00EF0471">
              <w:rPr>
                <w:rFonts w:ascii="Times New Roman" w:eastAsia="Times New Roman,Bold" w:hAnsi="Times New Roman" w:cs="Times New Roman"/>
                <w:sz w:val="18"/>
                <w:szCs w:val="18"/>
                <w:lang w:val="sr-Latn-RS" w:bidi="ar-SA"/>
              </w:rPr>
              <w:t>(уџбеник). Ниш: Филозофски факултет, стр. 348; ISBN-978-86-7379-594-2; 316.66-053.9(075.8); 316.728(075.8); COBISS.SR-ID 108106249; https://doi.org/10.46630/sst.2023</w:t>
            </w:r>
          </w:p>
        </w:tc>
      </w:tr>
      <w:tr w:rsidR="00EF0471" w:rsidRPr="00EF0471" w:rsidTr="00F83D46">
        <w:trPr>
          <w:trHeight w:val="429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8AD" w:rsidRPr="00516175" w:rsidRDefault="005558AD" w:rsidP="002F44F5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109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8AD" w:rsidRPr="00EF0471" w:rsidRDefault="005558AD" w:rsidP="00EF047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,Bold" w:hAnsi="Times New Roman" w:cs="Times New Roman"/>
                <w:sz w:val="18"/>
                <w:szCs w:val="18"/>
                <w:lang w:val="sr-Latn-RS" w:bidi="ar-SA"/>
              </w:rPr>
            </w:pPr>
            <w:r w:rsidRPr="00EF0471">
              <w:rPr>
                <w:rFonts w:ascii="Times New Roman" w:eastAsia="Times New Roman,Bold" w:hAnsi="Times New Roman" w:cs="Times New Roman"/>
                <w:b/>
                <w:bCs/>
                <w:sz w:val="18"/>
                <w:szCs w:val="18"/>
                <w:lang w:val="sr-Latn-RS" w:bidi="ar-SA"/>
              </w:rPr>
              <w:t xml:space="preserve">Milošević Radulović, Lela, </w:t>
            </w:r>
            <w:r w:rsidRPr="00EF0471">
              <w:rPr>
                <w:rFonts w:ascii="Times New Roman" w:eastAsia="Times New Roman,Bold" w:hAnsi="Times New Roman" w:cs="Times New Roman"/>
                <w:sz w:val="18"/>
                <w:szCs w:val="18"/>
                <w:lang w:val="sr-Latn-RS" w:bidi="ar-SA"/>
              </w:rPr>
              <w:t>Marković Krstić, Suzana (2022). The state, accessibility, and significance of education in Serbia.</w:t>
            </w:r>
            <w:r w:rsidR="001F4D2A" w:rsidRPr="00EF0471">
              <w:rPr>
                <w:rFonts w:ascii="Times New Roman" w:eastAsia="Times New Roman,Bold" w:hAnsi="Times New Roman" w:cs="Times New Roman"/>
                <w:sz w:val="18"/>
                <w:szCs w:val="18"/>
                <w:lang w:val="sr-Cyrl-RS" w:bidi="ar-SA"/>
              </w:rPr>
              <w:t xml:space="preserve"> </w:t>
            </w:r>
            <w:r w:rsidRPr="00EF0471">
              <w:rPr>
                <w:rFonts w:ascii="Times New Roman" w:eastAsia="Times New Roman,Bold" w:hAnsi="Times New Roman" w:cs="Times New Roman"/>
                <w:i/>
                <w:iCs/>
                <w:sz w:val="18"/>
                <w:szCs w:val="18"/>
                <w:lang w:val="sr-Latn-RS" w:bidi="ar-SA"/>
              </w:rPr>
              <w:t>Problems of Education in the 21st Century</w:t>
            </w:r>
            <w:r w:rsidRPr="00EF0471">
              <w:rPr>
                <w:rFonts w:ascii="Times New Roman" w:eastAsia="Times New Roman,Bold" w:hAnsi="Times New Roman" w:cs="Times New Roman"/>
                <w:sz w:val="18"/>
                <w:szCs w:val="18"/>
                <w:lang w:val="sr-Latn-RS" w:bidi="ar-SA"/>
              </w:rPr>
              <w:t>, 80(4), 565–587. ISSN 1822-7864 (Print); ISSN 2538-7111 (Online);</w:t>
            </w:r>
            <w:r w:rsidR="001F4D2A" w:rsidRPr="00EF0471">
              <w:rPr>
                <w:rFonts w:ascii="Times New Roman" w:eastAsia="Times New Roman,Bold" w:hAnsi="Times New Roman" w:cs="Times New Roman"/>
                <w:sz w:val="18"/>
                <w:szCs w:val="18"/>
                <w:lang w:val="sr-Cyrl-RS" w:bidi="ar-SA"/>
              </w:rPr>
              <w:t xml:space="preserve"> </w:t>
            </w:r>
            <w:r w:rsidRPr="00EF0471">
              <w:rPr>
                <w:rFonts w:ascii="Times New Roman" w:eastAsia="Times New Roman,Bold" w:hAnsi="Times New Roman" w:cs="Times New Roman"/>
                <w:sz w:val="18"/>
                <w:szCs w:val="18"/>
                <w:lang w:val="sr-Latn-RS" w:bidi="ar-SA"/>
              </w:rPr>
              <w:t>https://doi.org/10.33225/pec/22.80.565</w:t>
            </w:r>
          </w:p>
          <w:p w:rsidR="005558AD" w:rsidRPr="00EF0471" w:rsidRDefault="005558AD" w:rsidP="00EF047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,Bold" w:hAnsi="Times New Roman" w:cs="Times New Roman"/>
                <w:b/>
                <w:bCs/>
                <w:sz w:val="18"/>
                <w:szCs w:val="18"/>
                <w:lang w:val="sr-Latn-RS" w:bidi="ar-SA"/>
              </w:rPr>
            </w:pPr>
            <w:r w:rsidRPr="00EF0471">
              <w:rPr>
                <w:rFonts w:ascii="Times New Roman" w:eastAsia="Times New Roman,Bold" w:hAnsi="Times New Roman" w:cs="Times New Roman"/>
                <w:sz w:val="18"/>
                <w:szCs w:val="18"/>
                <w:lang w:val="sr-Latn-RS" w:bidi="ar-SA"/>
              </w:rPr>
              <w:t xml:space="preserve">http://www.scientiasocialis.lt/pec/node/files/pdf/vol80/565-587.Milosevic-Radulovic_Vol.80-4_PEC.pdf </w:t>
            </w:r>
            <w:r w:rsidR="001F4D2A" w:rsidRPr="00EF0471">
              <w:rPr>
                <w:rFonts w:ascii="Times New Roman" w:eastAsia="Times New Roman,Bold" w:hAnsi="Times New Roman" w:cs="Times New Roman"/>
                <w:sz w:val="18"/>
                <w:szCs w:val="18"/>
                <w:lang w:val="sr-Cyrl-RS" w:bidi="ar-SA"/>
              </w:rPr>
              <w:t xml:space="preserve"> </w:t>
            </w:r>
            <w:r w:rsidR="00B929B5" w:rsidRPr="00EF0471">
              <w:rPr>
                <w:rFonts w:ascii="Times New Roman" w:eastAsia="Times New Roman,Bold" w:hAnsi="Times New Roman" w:cs="Times New Roman"/>
                <w:sz w:val="18"/>
                <w:szCs w:val="18"/>
                <w:lang w:val="sr-Cyrl-RS" w:bidi="ar-SA"/>
              </w:rPr>
              <w:t xml:space="preserve"> </w:t>
            </w:r>
            <w:r w:rsidRPr="00EF0471">
              <w:rPr>
                <w:rFonts w:ascii="Times New Roman" w:eastAsia="Times New Roman,Bold" w:hAnsi="Times New Roman" w:cs="Times New Roman"/>
                <w:bCs/>
                <w:sz w:val="18"/>
                <w:szCs w:val="18"/>
                <w:lang w:val="sr-Latn-RS" w:bidi="ar-SA"/>
              </w:rPr>
              <w:t>(М23)</w:t>
            </w:r>
          </w:p>
        </w:tc>
      </w:tr>
      <w:tr w:rsidR="00EF0471" w:rsidRPr="00EF0471" w:rsidTr="00F83D46">
        <w:trPr>
          <w:trHeight w:val="429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8AD" w:rsidRPr="00516175" w:rsidRDefault="005558AD" w:rsidP="002F44F5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109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8AD" w:rsidRPr="00EF0471" w:rsidRDefault="005558AD" w:rsidP="00B10930">
            <w:pPr>
              <w:tabs>
                <w:tab w:val="left" w:pos="171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EF0471">
              <w:rPr>
                <w:rFonts w:ascii="Times New Roman" w:hAnsi="Times New Roman" w:cs="Times New Roman"/>
                <w:spacing w:val="2"/>
                <w:sz w:val="18"/>
                <w:szCs w:val="18"/>
                <w:shd w:val="clear" w:color="auto" w:fill="FFFFFF"/>
                <w:lang w:val="sr-Cyrl-RS"/>
              </w:rPr>
              <w:t xml:space="preserve">Marković Krstić, S. &amp; </w:t>
            </w:r>
            <w:r w:rsidRPr="00EF0471">
              <w:rPr>
                <w:rFonts w:ascii="Times New Roman" w:hAnsi="Times New Roman" w:cs="Times New Roman"/>
                <w:b/>
                <w:spacing w:val="2"/>
                <w:sz w:val="18"/>
                <w:szCs w:val="18"/>
                <w:shd w:val="clear" w:color="auto" w:fill="FFFFFF"/>
                <w:lang w:val="sr-Cyrl-RS"/>
              </w:rPr>
              <w:t>Milošević Radulović, L.</w:t>
            </w:r>
            <w:r w:rsidRPr="00EF0471">
              <w:rPr>
                <w:rFonts w:ascii="Times New Roman" w:hAnsi="Times New Roman" w:cs="Times New Roman"/>
                <w:spacing w:val="2"/>
                <w:sz w:val="18"/>
                <w:szCs w:val="18"/>
                <w:shd w:val="clear" w:color="auto" w:fill="FFFFFF"/>
                <w:lang w:val="sr-Cyrl-RS"/>
              </w:rPr>
              <w:t xml:space="preserve"> (2021). Evaluating Distance Education in Serbia during the COVID-19 pandemic. </w:t>
            </w:r>
            <w:r w:rsidRPr="00EF0471">
              <w:rPr>
                <w:rFonts w:ascii="Times New Roman" w:hAnsi="Times New Roman" w:cs="Times New Roman"/>
                <w:i/>
                <w:iCs/>
                <w:sz w:val="18"/>
                <w:szCs w:val="18"/>
                <w:shd w:val="clear" w:color="auto" w:fill="FFFFFF"/>
                <w:lang w:val="sr-Cyrl-RS"/>
              </w:rPr>
              <w:t>Problems of Education in the 21</w:t>
            </w:r>
            <w:r w:rsidRPr="00EF0471">
              <w:rPr>
                <w:rFonts w:ascii="Times New Roman" w:hAnsi="Times New Roman" w:cs="Times New Roman"/>
                <w:i/>
                <w:iCs/>
                <w:sz w:val="18"/>
                <w:szCs w:val="18"/>
                <w:shd w:val="clear" w:color="auto" w:fill="FFFFFF"/>
                <w:vertAlign w:val="superscript"/>
                <w:lang w:val="sr-Cyrl-RS"/>
              </w:rPr>
              <w:t>st</w:t>
            </w:r>
            <w:r w:rsidRPr="00EF0471">
              <w:rPr>
                <w:rFonts w:ascii="Times New Roman" w:hAnsi="Times New Roman" w:cs="Times New Roman"/>
                <w:i/>
                <w:iCs/>
                <w:sz w:val="18"/>
                <w:szCs w:val="18"/>
                <w:shd w:val="clear" w:color="auto" w:fill="FFFFFF"/>
                <w:lang w:val="sr-Cyrl-RS"/>
              </w:rPr>
              <w:t> Century</w:t>
            </w:r>
            <w:r w:rsidRPr="00EF047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sr-Cyrl-RS"/>
              </w:rPr>
              <w:t>,</w:t>
            </w:r>
            <w:r w:rsidRPr="00EF0471">
              <w:rPr>
                <w:rFonts w:ascii="Times New Roman" w:hAnsi="Times New Roman" w:cs="Times New Roman"/>
                <w:i/>
                <w:iCs/>
                <w:sz w:val="18"/>
                <w:szCs w:val="18"/>
                <w:shd w:val="clear" w:color="auto" w:fill="FFFFFF"/>
                <w:lang w:val="sr-Cyrl-RS"/>
              </w:rPr>
              <w:t> 79</w:t>
            </w:r>
            <w:r w:rsidRPr="00EF047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sr-Cyrl-RS"/>
              </w:rPr>
              <w:t>(3)</w:t>
            </w:r>
            <w:r w:rsidRPr="00EF0471">
              <w:rPr>
                <w:rFonts w:ascii="Times New Roman" w:hAnsi="Times New Roman" w:cs="Times New Roman"/>
                <w:spacing w:val="2"/>
                <w:sz w:val="18"/>
                <w:szCs w:val="18"/>
                <w:shd w:val="clear" w:color="auto" w:fill="FFFFFF"/>
                <w:lang w:val="sr-Cyrl-RS"/>
              </w:rPr>
              <w:t>, 467–484. ISSN 1822-7864 (print), ISSN 2538-7111 (online). DOI 10.33225/pec/21.79.467  (M23)</w:t>
            </w:r>
          </w:p>
        </w:tc>
      </w:tr>
      <w:tr w:rsidR="00EF0471" w:rsidRPr="00EF0471" w:rsidTr="00F83D46">
        <w:trPr>
          <w:trHeight w:val="429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8AD" w:rsidRPr="00516175" w:rsidRDefault="005558AD" w:rsidP="002F44F5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109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8AD" w:rsidRPr="00EF0471" w:rsidRDefault="005558AD" w:rsidP="00EA08A9">
            <w:pPr>
              <w:tabs>
                <w:tab w:val="left" w:pos="171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F0471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Milošević Radulović, L. </w:t>
            </w:r>
            <w:r w:rsidRPr="00EF047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(2019) „Sociology of ageing in Serbia – challenges and perspectives“. </w:t>
            </w:r>
            <w:r w:rsidRPr="00EF0471">
              <w:rPr>
                <w:rFonts w:ascii="Times New Roman" w:hAnsi="Times New Roman" w:cs="Times New Roman"/>
                <w:i/>
                <w:sz w:val="18"/>
                <w:szCs w:val="18"/>
                <w:lang w:val="sr-Cyrl-RS"/>
              </w:rPr>
              <w:t>Sociology in XXI centuty: challenges and perspectives</w:t>
            </w:r>
            <w:r w:rsidRPr="00EF047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, p. 233-246. Faculty of Philosophy, Serbian Sociological Association.  (M33)</w:t>
            </w:r>
          </w:p>
        </w:tc>
      </w:tr>
      <w:tr w:rsidR="00EF0471" w:rsidRPr="00EF0471" w:rsidTr="00F83D46">
        <w:trPr>
          <w:trHeight w:val="429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8AD" w:rsidRPr="00516175" w:rsidRDefault="005558AD" w:rsidP="002F44F5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109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8AD" w:rsidRPr="00EF0471" w:rsidRDefault="001F4D2A" w:rsidP="00EF047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EF0471">
              <w:rPr>
                <w:rFonts w:ascii="Times New Roman" w:eastAsia="Times New Roman,Bold" w:hAnsi="Times New Roman" w:cs="Times New Roman"/>
                <w:b/>
                <w:bCs/>
                <w:sz w:val="18"/>
                <w:szCs w:val="18"/>
                <w:lang w:val="sr-Latn-RS" w:bidi="ar-SA"/>
              </w:rPr>
              <w:t xml:space="preserve">Милошевић Радуловић, Лела </w:t>
            </w:r>
            <w:r w:rsidRPr="00EF0471">
              <w:rPr>
                <w:rFonts w:ascii="Times New Roman" w:eastAsia="Times New Roman,Bold" w:hAnsi="Times New Roman" w:cs="Times New Roman"/>
                <w:sz w:val="18"/>
                <w:szCs w:val="18"/>
                <w:lang w:val="sr-Latn-RS" w:bidi="ar-SA"/>
              </w:rPr>
              <w:t>(2011). Старији људи и проблем старења становништва у медијима у Србији: анализа</w:t>
            </w:r>
            <w:r w:rsidRPr="00EF0471">
              <w:rPr>
                <w:rFonts w:ascii="Times New Roman" w:eastAsia="Times New Roman,Bold" w:hAnsi="Times New Roman" w:cs="Times New Roman"/>
                <w:sz w:val="18"/>
                <w:szCs w:val="18"/>
                <w:lang w:val="sr-Cyrl-RS" w:bidi="ar-SA"/>
              </w:rPr>
              <w:t xml:space="preserve"> </w:t>
            </w:r>
            <w:r w:rsidRPr="00EF0471">
              <w:rPr>
                <w:rFonts w:ascii="Times New Roman" w:eastAsia="Times New Roman,Bold" w:hAnsi="Times New Roman" w:cs="Times New Roman"/>
                <w:sz w:val="18"/>
                <w:szCs w:val="18"/>
                <w:lang w:val="sr-Latn-RS" w:bidi="ar-SA"/>
              </w:rPr>
              <w:t xml:space="preserve">садржаја штампаних медија. </w:t>
            </w:r>
            <w:r w:rsidRPr="00EF0471">
              <w:rPr>
                <w:rFonts w:ascii="Times New Roman" w:eastAsia="Times New Roman,Bold" w:hAnsi="Times New Roman" w:cs="Times New Roman"/>
                <w:i/>
                <w:iCs/>
                <w:sz w:val="18"/>
                <w:szCs w:val="18"/>
                <w:lang w:val="sr-Latn-RS" w:bidi="ar-SA"/>
              </w:rPr>
              <w:t xml:space="preserve">Teme </w:t>
            </w:r>
            <w:r w:rsidRPr="00EF0471">
              <w:rPr>
                <w:rFonts w:ascii="Times New Roman" w:eastAsia="Times New Roman,Bold" w:hAnsi="Times New Roman" w:cs="Times New Roman"/>
                <w:sz w:val="18"/>
                <w:szCs w:val="18"/>
                <w:lang w:val="sr-Latn-RS" w:bidi="ar-SA"/>
              </w:rPr>
              <w:t xml:space="preserve">4(2011): 1389–1406. Ниш: Универзитет у Нишу. ISSN 0353-7919. UDK 070:364.65-053.9(497.11). </w:t>
            </w:r>
            <w:r w:rsidRPr="00EF0471">
              <w:rPr>
                <w:rFonts w:ascii="Times New Roman" w:eastAsia="Times New Roman,Bold" w:hAnsi="Times New Roman" w:cs="Times New Roman"/>
                <w:sz w:val="18"/>
                <w:szCs w:val="18"/>
                <w:lang w:val="sr-Cyrl-RS" w:bidi="ar-SA"/>
              </w:rPr>
              <w:t xml:space="preserve"> </w:t>
            </w:r>
            <w:r w:rsidR="00B929B5" w:rsidRPr="00EF0471">
              <w:rPr>
                <w:rFonts w:ascii="Times New Roman" w:eastAsia="Times New Roman,Bold" w:hAnsi="Times New Roman" w:cs="Times New Roman"/>
                <w:sz w:val="18"/>
                <w:szCs w:val="18"/>
                <w:lang w:val="sr-Cyrl-RS" w:bidi="ar-SA"/>
              </w:rPr>
              <w:t xml:space="preserve"> </w:t>
            </w:r>
            <w:r w:rsidRPr="00EF0471">
              <w:rPr>
                <w:rFonts w:ascii="Times New Roman" w:eastAsia="Times New Roman,Bold" w:hAnsi="Times New Roman" w:cs="Times New Roman"/>
                <w:bCs/>
                <w:sz w:val="18"/>
                <w:szCs w:val="18"/>
                <w:lang w:val="sr-Latn-RS" w:bidi="ar-SA"/>
              </w:rPr>
              <w:t>М(24)</w:t>
            </w:r>
          </w:p>
        </w:tc>
      </w:tr>
      <w:tr w:rsidR="00EF0471" w:rsidRPr="00EF0471" w:rsidTr="00F83D46">
        <w:trPr>
          <w:trHeight w:val="429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4D2A" w:rsidRPr="00516175" w:rsidRDefault="001F4D2A" w:rsidP="002F44F5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109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D2A" w:rsidRPr="00EF0471" w:rsidRDefault="001F4D2A" w:rsidP="00EF047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lang w:val="sr-Latn-RS" w:bidi="ar-SA"/>
              </w:rPr>
            </w:pPr>
            <w:r w:rsidRPr="00EF047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 w:bidi="ar-SA"/>
              </w:rPr>
              <w:t>Milo</w:t>
            </w:r>
            <w:r w:rsidRPr="00EF0471">
              <w:rPr>
                <w:rFonts w:ascii="Times New Roman" w:eastAsia="Times New Roman,Bold" w:hAnsi="Times New Roman" w:cs="Times New Roman"/>
                <w:b/>
                <w:bCs/>
                <w:sz w:val="18"/>
                <w:szCs w:val="18"/>
                <w:lang w:val="sr-Latn-RS" w:bidi="ar-SA"/>
              </w:rPr>
              <w:t>š</w:t>
            </w:r>
            <w:r w:rsidRPr="00EF047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 w:bidi="ar-SA"/>
              </w:rPr>
              <w:t>evi</w:t>
            </w:r>
            <w:r w:rsidRPr="00EF0471">
              <w:rPr>
                <w:rFonts w:ascii="Times New Roman" w:eastAsia="Times New Roman,Bold" w:hAnsi="Times New Roman" w:cs="Times New Roman"/>
                <w:b/>
                <w:bCs/>
                <w:sz w:val="18"/>
                <w:szCs w:val="18"/>
                <w:lang w:val="sr-Latn-RS" w:bidi="ar-SA"/>
              </w:rPr>
              <w:t xml:space="preserve">ć </w:t>
            </w:r>
            <w:r w:rsidRPr="00EF047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 w:bidi="ar-SA"/>
              </w:rPr>
              <w:t>Radulovi</w:t>
            </w:r>
            <w:r w:rsidRPr="00EF0471">
              <w:rPr>
                <w:rFonts w:ascii="Times New Roman" w:eastAsia="Times New Roman,Bold" w:hAnsi="Times New Roman" w:cs="Times New Roman"/>
                <w:b/>
                <w:bCs/>
                <w:sz w:val="18"/>
                <w:szCs w:val="18"/>
                <w:lang w:val="sr-Latn-RS" w:bidi="ar-SA"/>
              </w:rPr>
              <w:t xml:space="preserve">ć, </w:t>
            </w:r>
            <w:r w:rsidRPr="00EF047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 w:bidi="ar-SA"/>
              </w:rPr>
              <w:t>Lela</w:t>
            </w:r>
            <w:r w:rsidRPr="00EF0471">
              <w:rPr>
                <w:rFonts w:ascii="Times New Roman" w:hAnsi="Times New Roman" w:cs="Times New Roman"/>
                <w:sz w:val="18"/>
                <w:szCs w:val="18"/>
                <w:lang w:val="sr-Latn-RS" w:bidi="ar-SA"/>
              </w:rPr>
              <w:t>, Cekić, Mario (2022). The elderly during the Covid-19 pandemic: between solidarity and discrimination,</w:t>
            </w:r>
            <w:r w:rsidRPr="00EF0471">
              <w:rPr>
                <w:rFonts w:ascii="Times New Roman" w:hAnsi="Times New Roman" w:cs="Times New Roman"/>
                <w:sz w:val="18"/>
                <w:szCs w:val="18"/>
                <w:lang w:val="sr-Cyrl-RS" w:bidi="ar-SA"/>
              </w:rPr>
              <w:t xml:space="preserve"> </w:t>
            </w:r>
            <w:r w:rsidRPr="00EF0471"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Latn-RS" w:bidi="ar-SA"/>
              </w:rPr>
              <w:t>Facta</w:t>
            </w:r>
            <w:r w:rsidRPr="00EF0471"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Cyrl-RS" w:bidi="ar-SA"/>
              </w:rPr>
              <w:t xml:space="preserve"> </w:t>
            </w:r>
            <w:r w:rsidRPr="00EF0471"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Latn-RS" w:bidi="ar-SA"/>
              </w:rPr>
              <w:t>Universitatis, Series: Philosophy, Sociology, Psychology and History</w:t>
            </w:r>
            <w:r w:rsidRPr="00EF0471">
              <w:rPr>
                <w:rFonts w:ascii="Times New Roman" w:hAnsi="Times New Roman" w:cs="Times New Roman"/>
                <w:sz w:val="18"/>
                <w:szCs w:val="18"/>
                <w:lang w:val="sr-Latn-RS" w:bidi="ar-SA"/>
              </w:rPr>
              <w:t>, 21(2), 073–085. UDC 316.346.32-053.9:[616.98:578.834; ISSN 1820-8495 (Print); ISSN 1820-8509 (Online) https://doi.org/10.22190/FUPSPH2202073M</w:t>
            </w:r>
          </w:p>
          <w:p w:rsidR="001F4D2A" w:rsidRPr="00EF0471" w:rsidRDefault="001F4D2A" w:rsidP="001F4D2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,Bold" w:hAnsi="Times New Roman" w:cs="Times New Roman"/>
                <w:b/>
                <w:bCs/>
                <w:sz w:val="18"/>
                <w:szCs w:val="18"/>
                <w:lang w:val="sr-Latn-RS" w:bidi="ar-SA"/>
              </w:rPr>
            </w:pPr>
            <w:r w:rsidRPr="00EF0471">
              <w:rPr>
                <w:rFonts w:ascii="Times New Roman" w:hAnsi="Times New Roman" w:cs="Times New Roman"/>
                <w:sz w:val="18"/>
                <w:szCs w:val="18"/>
                <w:lang w:val="sr-Latn-RS" w:bidi="ar-SA"/>
              </w:rPr>
              <w:t xml:space="preserve">http://casopisi.junis.ni.ac.rs/index.php/FUPhilSocPsyHist/article/view/10770/4610 </w:t>
            </w:r>
            <w:r w:rsidR="00D05522" w:rsidRPr="00EF0471">
              <w:rPr>
                <w:rFonts w:ascii="Times New Roman" w:hAnsi="Times New Roman" w:cs="Times New Roman"/>
                <w:sz w:val="18"/>
                <w:szCs w:val="18"/>
                <w:lang w:val="sr-Cyrl-RS" w:bidi="ar-SA"/>
              </w:rPr>
              <w:t xml:space="preserve"> </w:t>
            </w:r>
            <w:r w:rsidR="00B929B5" w:rsidRPr="00EF0471">
              <w:rPr>
                <w:rFonts w:ascii="Times New Roman" w:hAnsi="Times New Roman" w:cs="Times New Roman"/>
                <w:sz w:val="18"/>
                <w:szCs w:val="18"/>
                <w:lang w:val="sr-Cyrl-RS" w:bidi="ar-SA"/>
              </w:rPr>
              <w:t xml:space="preserve"> </w:t>
            </w:r>
            <w:r w:rsidRPr="00EF0471">
              <w:rPr>
                <w:rFonts w:ascii="Times New Roman" w:eastAsia="Times New Roman,Bold" w:hAnsi="Times New Roman" w:cs="Times New Roman"/>
                <w:bCs/>
                <w:sz w:val="18"/>
                <w:szCs w:val="18"/>
                <w:lang w:val="sr-Latn-RS" w:bidi="ar-SA"/>
              </w:rPr>
              <w:t>М(52)</w:t>
            </w:r>
          </w:p>
        </w:tc>
      </w:tr>
      <w:tr w:rsidR="00EF0471" w:rsidRPr="00EF0471" w:rsidTr="00F83D46">
        <w:trPr>
          <w:trHeight w:val="429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4D2A" w:rsidRPr="00516175" w:rsidRDefault="001F4D2A" w:rsidP="002F44F5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109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D2A" w:rsidRPr="00EF0471" w:rsidRDefault="001F4D2A" w:rsidP="001F4D2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 w:bidi="ar-SA"/>
              </w:rPr>
            </w:pPr>
            <w:r w:rsidRPr="00EF0471">
              <w:rPr>
                <w:rFonts w:ascii="Times New Roman" w:eastAsia="Times New Roman,Bold" w:hAnsi="Times New Roman" w:cs="Times New Roman"/>
                <w:b/>
                <w:bCs/>
                <w:sz w:val="18"/>
                <w:szCs w:val="18"/>
                <w:lang w:val="sr-Latn-RS" w:bidi="ar-SA"/>
              </w:rPr>
              <w:t>Милошевић Радуловић, Лела</w:t>
            </w:r>
            <w:r w:rsidRPr="00EF0471">
              <w:rPr>
                <w:rFonts w:ascii="Times New Roman" w:eastAsia="Times New Roman,Bold" w:hAnsi="Times New Roman" w:cs="Times New Roman"/>
                <w:sz w:val="18"/>
                <w:szCs w:val="18"/>
                <w:lang w:val="sr-Latn-RS" w:bidi="ar-SA"/>
              </w:rPr>
              <w:t xml:space="preserve">, Стјепановић Захаријевски, Драгана (2016). </w:t>
            </w:r>
            <w:r w:rsidRPr="00EF0471">
              <w:rPr>
                <w:rFonts w:ascii="Times New Roman" w:eastAsia="Times New Roman,Bold" w:hAnsi="Times New Roman" w:cs="Times New Roman"/>
                <w:i/>
                <w:iCs/>
                <w:sz w:val="18"/>
                <w:szCs w:val="18"/>
                <w:lang w:val="sr-Latn-RS" w:bidi="ar-SA"/>
              </w:rPr>
              <w:t>Свакодневица пограничја. Општина Књажевац</w:t>
            </w:r>
            <w:r w:rsidRPr="00EF0471">
              <w:rPr>
                <w:rFonts w:ascii="Times New Roman" w:eastAsia="Times New Roman,Bold" w:hAnsi="Times New Roman" w:cs="Times New Roman"/>
                <w:i/>
                <w:iCs/>
                <w:sz w:val="18"/>
                <w:szCs w:val="18"/>
                <w:lang w:val="sr-Cyrl-RS" w:bidi="ar-SA"/>
              </w:rPr>
              <w:t xml:space="preserve"> </w:t>
            </w:r>
            <w:r w:rsidRPr="00EF0471">
              <w:rPr>
                <w:rFonts w:ascii="Times New Roman" w:eastAsia="Times New Roman,Bold" w:hAnsi="Times New Roman" w:cs="Times New Roman"/>
                <w:i/>
                <w:iCs/>
                <w:sz w:val="18"/>
                <w:szCs w:val="18"/>
                <w:lang w:val="sr-Latn-RS" w:bidi="ar-SA"/>
              </w:rPr>
              <w:t>као девастирано подручје</w:t>
            </w:r>
            <w:r w:rsidRPr="00EF0471">
              <w:rPr>
                <w:rFonts w:ascii="Times New Roman" w:eastAsia="Times New Roman,Bold" w:hAnsi="Times New Roman" w:cs="Times New Roman"/>
                <w:sz w:val="18"/>
                <w:szCs w:val="18"/>
                <w:lang w:val="sr-Latn-RS" w:bidi="ar-SA"/>
              </w:rPr>
              <w:t>. Нови Сад: Прометеј; Ниш: Машински факултет, ЈУНИР, стр. 271. ISBN 978-86-515-1120-5.</w:t>
            </w:r>
            <w:r w:rsidRPr="00EF0471">
              <w:rPr>
                <w:rFonts w:ascii="Times New Roman" w:eastAsia="Times New Roman,Bold" w:hAnsi="Times New Roman" w:cs="Times New Roman"/>
                <w:sz w:val="18"/>
                <w:szCs w:val="18"/>
                <w:lang w:val="sr-Cyrl-RS" w:bidi="ar-SA"/>
              </w:rPr>
              <w:t xml:space="preserve"> </w:t>
            </w:r>
            <w:r w:rsidRPr="00EF0471">
              <w:rPr>
                <w:rFonts w:ascii="Times New Roman" w:eastAsia="Times New Roman,Bold" w:hAnsi="Times New Roman" w:cs="Times New Roman"/>
                <w:sz w:val="18"/>
                <w:szCs w:val="18"/>
                <w:lang w:val="sr-Latn-RS" w:bidi="ar-SA"/>
              </w:rPr>
              <w:t xml:space="preserve">COBISS.SR-ID 306450695. </w:t>
            </w:r>
            <w:r w:rsidR="00B929B5" w:rsidRPr="00EF0471">
              <w:rPr>
                <w:rFonts w:ascii="Times New Roman" w:eastAsia="Times New Roman,Bold" w:hAnsi="Times New Roman" w:cs="Times New Roman"/>
                <w:sz w:val="18"/>
                <w:szCs w:val="18"/>
                <w:lang w:val="sr-Cyrl-RS" w:bidi="ar-SA"/>
              </w:rPr>
              <w:t xml:space="preserve"> </w:t>
            </w:r>
            <w:r w:rsidRPr="00EF0471">
              <w:rPr>
                <w:rFonts w:ascii="Times New Roman" w:eastAsia="Times New Roman,Bold" w:hAnsi="Times New Roman" w:cs="Times New Roman"/>
                <w:bCs/>
                <w:sz w:val="18"/>
                <w:szCs w:val="18"/>
                <w:lang w:val="sr-Latn-RS" w:bidi="ar-SA"/>
              </w:rPr>
              <w:t>М(42)</w:t>
            </w:r>
            <w:bookmarkStart w:id="0" w:name="_GoBack"/>
            <w:bookmarkEnd w:id="0"/>
          </w:p>
        </w:tc>
      </w:tr>
      <w:tr w:rsidR="00EF0471" w:rsidRPr="00EF0471" w:rsidTr="00F83D46">
        <w:trPr>
          <w:trHeight w:val="429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4D2A" w:rsidRPr="00516175" w:rsidRDefault="001F4D2A" w:rsidP="002F44F5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109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D2A" w:rsidRPr="00EF0471" w:rsidRDefault="001F4D2A" w:rsidP="001F4D2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lang w:val="sr-Latn-RS" w:bidi="ar-SA"/>
              </w:rPr>
            </w:pPr>
            <w:r w:rsidRPr="00EF0471">
              <w:rPr>
                <w:rFonts w:ascii="Times New Roman" w:hAnsi="Times New Roman" w:cs="Times New Roman"/>
                <w:sz w:val="18"/>
                <w:szCs w:val="18"/>
                <w:lang w:val="sr-Latn-RS" w:bidi="ar-SA"/>
              </w:rPr>
              <w:t xml:space="preserve">Марковић Крстић, Сузана, </w:t>
            </w:r>
            <w:r w:rsidRPr="00EF0471">
              <w:rPr>
                <w:rFonts w:ascii="Times New Roman" w:eastAsia="Times New Roman,Bold" w:hAnsi="Times New Roman" w:cs="Times New Roman"/>
                <w:b/>
                <w:bCs/>
                <w:sz w:val="18"/>
                <w:szCs w:val="18"/>
                <w:lang w:val="sr-Latn-RS" w:bidi="ar-SA"/>
              </w:rPr>
              <w:t xml:space="preserve">Милошевић Радуловић, Лела </w:t>
            </w:r>
            <w:r w:rsidRPr="00EF0471">
              <w:rPr>
                <w:rFonts w:ascii="Times New Roman" w:hAnsi="Times New Roman" w:cs="Times New Roman"/>
                <w:sz w:val="18"/>
                <w:szCs w:val="18"/>
                <w:lang w:val="sr-Latn-RS" w:bidi="ar-SA"/>
              </w:rPr>
              <w:t>(2015). Социјално порекло и образовне оријентације студентске</w:t>
            </w:r>
            <w:r w:rsidRPr="00EF0471">
              <w:rPr>
                <w:rFonts w:ascii="Times New Roman" w:hAnsi="Times New Roman" w:cs="Times New Roman"/>
                <w:sz w:val="18"/>
                <w:szCs w:val="18"/>
                <w:lang w:val="sr-Cyrl-RS" w:bidi="ar-SA"/>
              </w:rPr>
              <w:t xml:space="preserve"> </w:t>
            </w:r>
            <w:r w:rsidRPr="00EF0471">
              <w:rPr>
                <w:rFonts w:ascii="Times New Roman" w:hAnsi="Times New Roman" w:cs="Times New Roman"/>
                <w:sz w:val="18"/>
                <w:szCs w:val="18"/>
                <w:lang w:val="sr-Latn-RS" w:bidi="ar-SA"/>
              </w:rPr>
              <w:t xml:space="preserve">омладине (компаративна анализа на примеру студентске популације у Србији, Македонији и Бугарској). </w:t>
            </w:r>
            <w:r w:rsidRPr="00EF0471"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Latn-RS" w:bidi="ar-SA"/>
              </w:rPr>
              <w:t>Социолошки</w:t>
            </w:r>
            <w:r w:rsidRPr="00EF0471"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Cyrl-RS" w:bidi="ar-SA"/>
              </w:rPr>
              <w:t xml:space="preserve"> </w:t>
            </w:r>
            <w:r w:rsidRPr="00EF0471"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Latn-RS" w:bidi="ar-SA"/>
              </w:rPr>
              <w:t>преглед</w:t>
            </w:r>
            <w:r w:rsidRPr="00EF0471">
              <w:rPr>
                <w:rFonts w:ascii="Times New Roman" w:hAnsi="Times New Roman" w:cs="Times New Roman"/>
                <w:sz w:val="18"/>
                <w:szCs w:val="18"/>
                <w:lang w:val="sr-Latn-RS" w:bidi="ar-SA"/>
              </w:rPr>
              <w:t>, vol. XLIX, бр. 4 (2015): 469–512. ISSN 0085-6320. COBISS.SR-ID 932111. УДК 378.18:303.7(497.11:497.17:497.2)</w:t>
            </w:r>
            <w:r w:rsidRPr="00EF0471">
              <w:rPr>
                <w:rFonts w:ascii="Times New Roman" w:hAnsi="Times New Roman" w:cs="Times New Roman"/>
                <w:sz w:val="18"/>
                <w:szCs w:val="18"/>
                <w:lang w:val="sr-Cyrl-RS" w:bidi="ar-SA"/>
              </w:rPr>
              <w:t xml:space="preserve"> </w:t>
            </w:r>
            <w:r w:rsidRPr="00EF0471">
              <w:rPr>
                <w:rFonts w:ascii="Times New Roman" w:hAnsi="Times New Roman" w:cs="Times New Roman"/>
                <w:sz w:val="18"/>
                <w:szCs w:val="18"/>
                <w:lang w:val="sr-Latn-RS" w:bidi="ar-SA"/>
              </w:rPr>
              <w:t>316.344.3:303.447.3.</w:t>
            </w:r>
          </w:p>
          <w:p w:rsidR="001F4D2A" w:rsidRPr="00EF0471" w:rsidRDefault="001F4D2A" w:rsidP="001F4D2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,Bold" w:hAnsi="Times New Roman" w:cs="Times New Roman"/>
                <w:b/>
                <w:bCs/>
                <w:sz w:val="18"/>
                <w:szCs w:val="18"/>
                <w:lang w:val="sr-Latn-RS" w:bidi="ar-SA"/>
              </w:rPr>
            </w:pPr>
            <w:r w:rsidRPr="00EF0471">
              <w:rPr>
                <w:rFonts w:ascii="Times New Roman" w:hAnsi="Times New Roman" w:cs="Times New Roman"/>
                <w:sz w:val="18"/>
                <w:szCs w:val="18"/>
                <w:lang w:val="sr-Latn-RS" w:bidi="ar-SA"/>
              </w:rPr>
              <w:t xml:space="preserve">https://scindeks-clanci.ceon.rs/data/pdf/0085-6320/2015/0085-63201504469M.pdf </w:t>
            </w:r>
            <w:r w:rsidRPr="00EF0471">
              <w:rPr>
                <w:rFonts w:ascii="Times New Roman" w:hAnsi="Times New Roman" w:cs="Times New Roman"/>
                <w:sz w:val="18"/>
                <w:szCs w:val="18"/>
                <w:lang w:val="sr-Cyrl-RS" w:bidi="ar-SA"/>
              </w:rPr>
              <w:t xml:space="preserve"> </w:t>
            </w:r>
            <w:r w:rsidR="00B929B5" w:rsidRPr="00EF0471">
              <w:rPr>
                <w:rFonts w:ascii="Times New Roman" w:hAnsi="Times New Roman" w:cs="Times New Roman"/>
                <w:sz w:val="18"/>
                <w:szCs w:val="18"/>
                <w:lang w:val="sr-Cyrl-RS" w:bidi="ar-SA"/>
              </w:rPr>
              <w:t xml:space="preserve"> </w:t>
            </w:r>
            <w:r w:rsidRPr="00EF0471">
              <w:rPr>
                <w:rFonts w:ascii="Times New Roman" w:eastAsia="Times New Roman,Bold" w:hAnsi="Times New Roman" w:cs="Times New Roman"/>
                <w:bCs/>
                <w:sz w:val="18"/>
                <w:szCs w:val="18"/>
                <w:lang w:val="sr-Latn-RS" w:bidi="ar-SA"/>
              </w:rPr>
              <w:t>М(24)</w:t>
            </w:r>
          </w:p>
        </w:tc>
      </w:tr>
      <w:tr w:rsidR="00EF0471" w:rsidRPr="00EF0471" w:rsidTr="00F83D46">
        <w:trPr>
          <w:trHeight w:val="429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4D2A" w:rsidRPr="00516175" w:rsidRDefault="001F4D2A" w:rsidP="002F44F5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109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D2A" w:rsidRPr="00EF0471" w:rsidRDefault="001F4D2A" w:rsidP="001F4D2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lang w:val="sr-Latn-RS" w:bidi="ar-SA"/>
              </w:rPr>
            </w:pPr>
            <w:r w:rsidRPr="00EF0471">
              <w:rPr>
                <w:rFonts w:ascii="Times New Roman" w:hAnsi="Times New Roman" w:cs="Times New Roman"/>
                <w:sz w:val="18"/>
                <w:szCs w:val="18"/>
                <w:lang w:val="sr-Latn-RS" w:bidi="ar-SA"/>
              </w:rPr>
              <w:t xml:space="preserve">Марковић Крстић, Сузана, </w:t>
            </w:r>
            <w:r w:rsidRPr="00EF0471">
              <w:rPr>
                <w:rFonts w:ascii="Times New Roman" w:eastAsia="Times New Roman,Bold" w:hAnsi="Times New Roman" w:cs="Times New Roman"/>
                <w:b/>
                <w:bCs/>
                <w:sz w:val="18"/>
                <w:szCs w:val="18"/>
                <w:lang w:val="sr-Latn-RS" w:bidi="ar-SA"/>
              </w:rPr>
              <w:t xml:space="preserve">Милошевић Радуловић, Лела </w:t>
            </w:r>
            <w:r w:rsidRPr="00EF0471">
              <w:rPr>
                <w:rFonts w:ascii="Times New Roman" w:hAnsi="Times New Roman" w:cs="Times New Roman"/>
                <w:sz w:val="18"/>
                <w:szCs w:val="18"/>
                <w:lang w:val="sr-Latn-RS" w:bidi="ar-SA"/>
              </w:rPr>
              <w:t xml:space="preserve">(2016). </w:t>
            </w:r>
            <w:r w:rsidRPr="00EF0471"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Latn-RS" w:bidi="ar-SA"/>
              </w:rPr>
              <w:t>Хуманистичка димензија образовања младих у контексту</w:t>
            </w:r>
            <w:r w:rsidRPr="00EF0471"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Cyrl-RS" w:bidi="ar-SA"/>
              </w:rPr>
              <w:t xml:space="preserve"> </w:t>
            </w:r>
            <w:r w:rsidRPr="00EF0471"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Latn-RS" w:bidi="ar-SA"/>
              </w:rPr>
              <w:t>савремених друштвених промена</w:t>
            </w:r>
            <w:r w:rsidRPr="00EF0471">
              <w:rPr>
                <w:rFonts w:ascii="Times New Roman" w:hAnsi="Times New Roman" w:cs="Times New Roman"/>
                <w:sz w:val="18"/>
                <w:szCs w:val="18"/>
                <w:lang w:val="sr-Latn-RS" w:bidi="ar-SA"/>
              </w:rPr>
              <w:t>. Ниш: Филозофски факултет Универзитета у Нишу, стр. 327. ISBN 978-86-7379-400-6.</w:t>
            </w:r>
            <w:r w:rsidRPr="00EF0471">
              <w:rPr>
                <w:rFonts w:ascii="Times New Roman" w:hAnsi="Times New Roman" w:cs="Times New Roman"/>
                <w:sz w:val="18"/>
                <w:szCs w:val="18"/>
                <w:lang w:val="sr-Cyrl-RS" w:bidi="ar-SA"/>
              </w:rPr>
              <w:t xml:space="preserve"> </w:t>
            </w:r>
            <w:r w:rsidRPr="00EF0471">
              <w:rPr>
                <w:rFonts w:ascii="Times New Roman" w:hAnsi="Times New Roman" w:cs="Times New Roman"/>
                <w:sz w:val="18"/>
                <w:szCs w:val="18"/>
                <w:lang w:val="sr-Latn-RS" w:bidi="ar-SA"/>
              </w:rPr>
              <w:t xml:space="preserve">COBISS.SR-ID 224476684. </w:t>
            </w:r>
            <w:r w:rsidRPr="00EF0471">
              <w:rPr>
                <w:rFonts w:ascii="Times New Roman" w:eastAsia="Times New Roman,Bold" w:hAnsi="Times New Roman" w:cs="Times New Roman"/>
                <w:bCs/>
                <w:sz w:val="18"/>
                <w:szCs w:val="18"/>
                <w:lang w:val="sr-Latn-RS" w:bidi="ar-SA"/>
              </w:rPr>
              <w:t>М(42)</w:t>
            </w:r>
          </w:p>
        </w:tc>
      </w:tr>
      <w:tr w:rsidR="00EF0471" w:rsidRPr="00EF0471" w:rsidTr="00F83D46">
        <w:trPr>
          <w:trHeight w:val="429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4D2A" w:rsidRPr="00516175" w:rsidRDefault="001F4D2A" w:rsidP="002F44F5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109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D2A" w:rsidRPr="00EF0471" w:rsidRDefault="001F4D2A" w:rsidP="001F4D2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lang w:val="sr-Latn-RS" w:bidi="ar-SA"/>
              </w:rPr>
            </w:pPr>
            <w:r w:rsidRPr="00EF0471">
              <w:rPr>
                <w:rFonts w:ascii="Times New Roman" w:hAnsi="Times New Roman" w:cs="Times New Roman"/>
                <w:sz w:val="18"/>
                <w:szCs w:val="18"/>
                <w:lang w:val="sr-Latn-RS" w:bidi="ar-SA"/>
              </w:rPr>
              <w:t xml:space="preserve">Marković Krstić, Suzana, </w:t>
            </w:r>
            <w:r w:rsidRPr="00EF0471">
              <w:rPr>
                <w:rFonts w:ascii="Times New Roman" w:eastAsia="Times New Roman,Bold" w:hAnsi="Times New Roman" w:cs="Times New Roman"/>
                <w:b/>
                <w:bCs/>
                <w:sz w:val="18"/>
                <w:szCs w:val="18"/>
                <w:lang w:val="sr-Latn-RS" w:bidi="ar-SA"/>
              </w:rPr>
              <w:t>Milošević Radulović, L</w:t>
            </w:r>
            <w:r w:rsidRPr="00EF047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 w:bidi="ar-SA"/>
              </w:rPr>
              <w:t xml:space="preserve">ela </w:t>
            </w:r>
            <w:r w:rsidRPr="00EF0471">
              <w:rPr>
                <w:rFonts w:ascii="Times New Roman" w:hAnsi="Times New Roman" w:cs="Times New Roman"/>
                <w:sz w:val="18"/>
                <w:szCs w:val="18"/>
                <w:lang w:val="sr-Latn-RS" w:bidi="ar-SA"/>
              </w:rPr>
              <w:t>(2020). The social origin of the students and their choice of study programs at</w:t>
            </w:r>
            <w:r w:rsidRPr="00EF0471">
              <w:rPr>
                <w:rFonts w:ascii="Times New Roman" w:hAnsi="Times New Roman" w:cs="Times New Roman"/>
                <w:sz w:val="18"/>
                <w:szCs w:val="18"/>
                <w:lang w:val="sr-Cyrl-RS" w:bidi="ar-SA"/>
              </w:rPr>
              <w:t xml:space="preserve"> </w:t>
            </w:r>
            <w:r w:rsidRPr="00EF0471">
              <w:rPr>
                <w:rFonts w:ascii="Times New Roman" w:hAnsi="Times New Roman" w:cs="Times New Roman"/>
                <w:sz w:val="18"/>
                <w:szCs w:val="18"/>
                <w:lang w:val="sr-Latn-RS" w:bidi="ar-SA"/>
              </w:rPr>
              <w:t xml:space="preserve">the faculties of the University of Niš. </w:t>
            </w:r>
            <w:r w:rsidRPr="00EF0471"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Latn-RS" w:bidi="ar-SA"/>
              </w:rPr>
              <w:t>Teme</w:t>
            </w:r>
            <w:r w:rsidRPr="00EF0471">
              <w:rPr>
                <w:rFonts w:ascii="Times New Roman" w:hAnsi="Times New Roman" w:cs="Times New Roman"/>
                <w:sz w:val="18"/>
                <w:szCs w:val="18"/>
                <w:lang w:val="sr-Latn-RS" w:bidi="ar-SA"/>
              </w:rPr>
              <w:t xml:space="preserve">, XLIV(4), 1137–1162. UDK 316.74:37; 316.356.2; 159.947.5-057.874; Print ISSN 0353-7919; Online ISSN 1820-7804; </w:t>
            </w:r>
            <w:hyperlink r:id="rId9" w:history="1">
              <w:r w:rsidRPr="00EF0471">
                <w:rPr>
                  <w:rStyle w:val="Hyperlink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sr-Latn-RS" w:bidi="ar-SA"/>
                </w:rPr>
                <w:t>https://doi.org/10.22190/TEME200207071M</w:t>
              </w:r>
            </w:hyperlink>
            <w:r w:rsidRPr="00EF0471">
              <w:rPr>
                <w:rFonts w:ascii="Times New Roman" w:hAnsi="Times New Roman" w:cs="Times New Roman"/>
                <w:sz w:val="18"/>
                <w:szCs w:val="18"/>
                <w:lang w:val="sr-Cyrl-RS" w:bidi="ar-SA"/>
              </w:rPr>
              <w:t xml:space="preserve">;   </w:t>
            </w:r>
            <w:r w:rsidRPr="00EF0471">
              <w:rPr>
                <w:rFonts w:ascii="Times New Roman" w:hAnsi="Times New Roman" w:cs="Times New Roman"/>
                <w:sz w:val="18"/>
                <w:szCs w:val="18"/>
                <w:lang w:val="sr-Latn-RS" w:bidi="ar-SA"/>
              </w:rPr>
              <w:t xml:space="preserve">http://teme2.junis.ni.ac.rs/index.php/TEME/article/view/1338/498 </w:t>
            </w:r>
            <w:r w:rsidR="00B929B5" w:rsidRPr="00EF0471">
              <w:rPr>
                <w:rFonts w:ascii="Times New Roman" w:hAnsi="Times New Roman" w:cs="Times New Roman"/>
                <w:sz w:val="18"/>
                <w:szCs w:val="18"/>
                <w:lang w:val="sr-Cyrl-RS" w:bidi="ar-SA"/>
              </w:rPr>
              <w:t xml:space="preserve"> </w:t>
            </w:r>
            <w:r w:rsidRPr="00EF0471">
              <w:rPr>
                <w:rFonts w:ascii="Times New Roman" w:eastAsia="Times New Roman,Bold" w:hAnsi="Times New Roman" w:cs="Times New Roman"/>
                <w:bCs/>
                <w:sz w:val="18"/>
                <w:szCs w:val="18"/>
                <w:lang w:val="sr-Latn-RS" w:bidi="ar-SA"/>
              </w:rPr>
              <w:t>М(24)</w:t>
            </w:r>
          </w:p>
        </w:tc>
      </w:tr>
      <w:tr w:rsidR="00EF0471" w:rsidRPr="00EF0471" w:rsidTr="009974CE">
        <w:trPr>
          <w:trHeight w:val="197"/>
        </w:trPr>
        <w:tc>
          <w:tcPr>
            <w:tcW w:w="11430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8AD" w:rsidRPr="00EF0471" w:rsidRDefault="005558AD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F0471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F0471" w:rsidRPr="00EF0471" w:rsidTr="00F83D46">
        <w:trPr>
          <w:trHeight w:val="161"/>
        </w:trPr>
        <w:tc>
          <w:tcPr>
            <w:tcW w:w="29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8AD" w:rsidRPr="00516175" w:rsidRDefault="005558AD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Укупан број цитата</w:t>
            </w:r>
          </w:p>
        </w:tc>
        <w:tc>
          <w:tcPr>
            <w:tcW w:w="84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8AD" w:rsidRPr="00EF0471" w:rsidRDefault="00B929B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F047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119</w:t>
            </w:r>
          </w:p>
        </w:tc>
      </w:tr>
      <w:tr w:rsidR="005558AD" w:rsidRPr="00516175" w:rsidTr="00F83D46">
        <w:trPr>
          <w:trHeight w:val="206"/>
        </w:trPr>
        <w:tc>
          <w:tcPr>
            <w:tcW w:w="29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8AD" w:rsidRPr="00516175" w:rsidRDefault="005558AD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Укупан број радова са SCI (SSCI) листе</w:t>
            </w:r>
          </w:p>
        </w:tc>
        <w:tc>
          <w:tcPr>
            <w:tcW w:w="84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8AD" w:rsidRPr="00516175" w:rsidRDefault="005558AD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</w:tc>
      </w:tr>
      <w:tr w:rsidR="005558AD" w:rsidRPr="00516175" w:rsidTr="00F83D46">
        <w:trPr>
          <w:trHeight w:val="261"/>
        </w:trPr>
        <w:tc>
          <w:tcPr>
            <w:tcW w:w="29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8AD" w:rsidRPr="00516175" w:rsidRDefault="005558AD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Тренутно учешће на пројектима</w:t>
            </w:r>
          </w:p>
        </w:tc>
        <w:tc>
          <w:tcPr>
            <w:tcW w:w="84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8AD" w:rsidRPr="00516175" w:rsidRDefault="005558AD" w:rsidP="00AF69E8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Домаћи: </w:t>
            </w:r>
            <w:r w:rsidRPr="00516175">
              <w:rPr>
                <w:rFonts w:ascii="Times New Roman" w:hAnsi="Times New Roman" w:cs="Times New Roman"/>
                <w:i/>
                <w:sz w:val="18"/>
                <w:szCs w:val="18"/>
                <w:lang w:val="sr-Cyrl-RS"/>
              </w:rPr>
              <w:t>Социокултурни аспекти демографске реродукције у југоисточној Србији и могућности изградње пронаталитетске националне стратегије, Огранак САНУ у Нишу, 0-19-17</w:t>
            </w:r>
          </w:p>
        </w:tc>
      </w:tr>
      <w:tr w:rsidR="005558AD" w:rsidRPr="00516175" w:rsidTr="0024791A">
        <w:trPr>
          <w:trHeight w:val="701"/>
        </w:trPr>
        <w:tc>
          <w:tcPr>
            <w:tcW w:w="1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8AD" w:rsidRPr="00516175" w:rsidRDefault="005558AD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lastRenderedPageBreak/>
              <w:t xml:space="preserve">Усавршавања </w:t>
            </w:r>
          </w:p>
        </w:tc>
        <w:tc>
          <w:tcPr>
            <w:tcW w:w="101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8AD" w:rsidRPr="00516175" w:rsidRDefault="005558AD" w:rsidP="0024791A">
            <w:pPr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eastAsia="Calibri" w:hAnsi="Times New Roman" w:cs="Times New Roman"/>
                <w:sz w:val="18"/>
                <w:szCs w:val="18"/>
                <w:lang w:val="sr-Cyrl-RS"/>
              </w:rPr>
              <w:t>Лондон (</w:t>
            </w: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Institute of Education University of London) и Копенхаген (University College Zealand, Denmark)</w:t>
            </w:r>
            <w:r w:rsidRPr="00516175">
              <w:rPr>
                <w:rFonts w:ascii="Times New Roman" w:eastAsia="Calibri" w:hAnsi="Times New Roman" w:cs="Times New Roman"/>
                <w:sz w:val="18"/>
                <w:szCs w:val="18"/>
                <w:lang w:val="sr-Cyrl-RS"/>
              </w:rPr>
              <w:t xml:space="preserve"> у оквиру Темпус пројекта </w:t>
            </w:r>
            <w:r w:rsidRPr="00516175"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Cyrl-RS"/>
              </w:rPr>
              <w:t>Strengthening Higher Education for Social Policy making and Social Services delivery</w:t>
            </w:r>
            <w:r w:rsidRPr="00516175">
              <w:rPr>
                <w:rFonts w:ascii="Times New Roman" w:hAnsi="Times New Roman" w:cs="Times New Roman"/>
                <w:iCs/>
                <w:sz w:val="18"/>
                <w:szCs w:val="18"/>
                <w:lang w:val="sr-Cyrl-RS"/>
              </w:rPr>
              <w:t xml:space="preserve">; </w:t>
            </w: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Међународна летња школа у Софији </w:t>
            </w:r>
            <w:r w:rsidRPr="00516175"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Cyrl-RS"/>
              </w:rPr>
              <w:t>International Comparative Research Programmes in the Social Sciences</w:t>
            </w: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,</w:t>
            </w:r>
            <w:r w:rsidRPr="00516175">
              <w:rPr>
                <w:rFonts w:ascii="Times New Roman" w:hAnsi="Times New Roman" w:cs="Times New Roman"/>
                <w:iCs/>
                <w:sz w:val="18"/>
                <w:szCs w:val="18"/>
                <w:lang w:val="sr-Cyrl-RS"/>
              </w:rPr>
              <w:t xml:space="preserve"> </w:t>
            </w: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UNESCO и Међународни савет друштвених наука.</w:t>
            </w:r>
          </w:p>
        </w:tc>
      </w:tr>
      <w:tr w:rsidR="005558AD" w:rsidRPr="00516175" w:rsidTr="0011756A">
        <w:trPr>
          <w:trHeight w:val="224"/>
        </w:trPr>
        <w:tc>
          <w:tcPr>
            <w:tcW w:w="1143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8AD" w:rsidRPr="00516175" w:rsidRDefault="005558AD" w:rsidP="0011756A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161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Други подаци које сматрате релевантним: </w:t>
            </w:r>
            <w:r w:rsidRPr="00D05522">
              <w:rPr>
                <w:rFonts w:ascii="Times New Roman" w:hAnsi="Times New Roman" w:cs="Times New Roman"/>
                <w:bCs/>
                <w:sz w:val="18"/>
                <w:szCs w:val="18"/>
                <w:lang w:val="sr-Cyrl-RS"/>
              </w:rPr>
              <w:t>Члан Српског социолошког друштва; члан Геронтолошког друштва Србије.</w:t>
            </w:r>
          </w:p>
        </w:tc>
      </w:tr>
    </w:tbl>
    <w:p w:rsidR="002F44F5" w:rsidRPr="00516175" w:rsidRDefault="002F44F5" w:rsidP="002F44F5">
      <w:pPr>
        <w:jc w:val="both"/>
        <w:rPr>
          <w:rFonts w:ascii="Times New Roman" w:hAnsi="Times New Roman" w:cs="Times New Roman"/>
          <w:lang w:val="sr-Cyrl-RS"/>
        </w:rPr>
      </w:pPr>
    </w:p>
    <w:sectPr w:rsidR="002F44F5" w:rsidRPr="00516175">
      <w:headerReference w:type="default" r:id="rId10"/>
      <w:footerReference w:type="default" r:id="rId11"/>
      <w:pgSz w:w="11906" w:h="16838"/>
      <w:pgMar w:top="1134" w:right="851" w:bottom="1134" w:left="1418" w:header="113" w:footer="170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FF5" w:rsidRDefault="00B86FF5">
      <w:r>
        <w:separator/>
      </w:r>
    </w:p>
  </w:endnote>
  <w:endnote w:type="continuationSeparator" w:id="0">
    <w:p w:rsidR="00B86FF5" w:rsidRDefault="00B86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;Courier New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CF" w:rsidRDefault="00C637DB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u w:val="single"/>
      </w:rPr>
    </w:pPr>
    <w:r>
      <w:rPr>
        <w:rFonts w:ascii="Times New Roman" w:eastAsia="Times New Roman" w:hAnsi="Times New Roman" w:cs="Times New Roman"/>
        <w:color w:val="000000"/>
        <w:u w:val="single"/>
      </w:rPr>
      <w:t>www.filfak.ni.ac.rs</w:t>
    </w:r>
  </w:p>
  <w:p w:rsidR="004F40CF" w:rsidRDefault="004F40CF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FF5" w:rsidRDefault="00B86FF5">
      <w:r>
        <w:separator/>
      </w:r>
    </w:p>
  </w:footnote>
  <w:footnote w:type="continuationSeparator" w:id="0">
    <w:p w:rsidR="00B86FF5" w:rsidRDefault="00B86F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CF" w:rsidRPr="00516175" w:rsidRDefault="004F40CF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  <w:lang w:val="sr-Cyrl-RS"/>
      </w:rPr>
    </w:pPr>
  </w:p>
  <w:tbl>
    <w:tblPr>
      <w:tblW w:w="10862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4"/>
      <w:gridCol w:w="7560"/>
      <w:gridCol w:w="1668"/>
    </w:tblGrid>
    <w:tr w:rsidR="002B2FFE" w:rsidRPr="00516175" w:rsidTr="000E4683">
      <w:trPr>
        <w:trHeight w:val="367"/>
        <w:jc w:val="center"/>
      </w:trPr>
      <w:tc>
        <w:tcPr>
          <w:tcW w:w="1634" w:type="dxa"/>
          <w:vMerge w:val="restart"/>
          <w:vAlign w:val="center"/>
        </w:tcPr>
        <w:p w:rsidR="002B2FFE" w:rsidRPr="00516175" w:rsidRDefault="002B2FFE" w:rsidP="000E4683">
          <w:pPr>
            <w:pStyle w:val="Header"/>
            <w:jc w:val="center"/>
            <w:rPr>
              <w:rFonts w:ascii="Times New Roman" w:hAnsi="Times New Roman" w:cs="Times New Roman"/>
              <w:lang w:val="sr-Cyrl-RS"/>
            </w:rPr>
          </w:pPr>
          <w:r w:rsidRPr="00516175">
            <w:rPr>
              <w:rFonts w:ascii="Times New Roman" w:hAnsi="Times New Roman" w:cs="Times New Roman"/>
              <w:noProof/>
              <w:lang w:val="sr-Latn-RS" w:eastAsia="sr-Latn-RS" w:bidi="ar-SA"/>
            </w:rPr>
            <w:drawing>
              <wp:inline distT="0" distB="0" distL="0" distR="0" wp14:anchorId="4A4652EB" wp14:editId="06E7E3AE">
                <wp:extent cx="895350" cy="895350"/>
                <wp:effectExtent l="0" t="0" r="0" b="0"/>
                <wp:docPr id="4" name="Picture 4" descr="UNI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NI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72" w:type="dxa"/>
          <w:shd w:val="clear" w:color="auto" w:fill="FFFFFF"/>
          <w:vAlign w:val="center"/>
        </w:tcPr>
        <w:p w:rsidR="002B2FFE" w:rsidRPr="00516175" w:rsidRDefault="002B2FFE" w:rsidP="000E4683">
          <w:pPr>
            <w:pStyle w:val="Header"/>
            <w:jc w:val="center"/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RS"/>
            </w:rPr>
          </w:pPr>
          <w:r w:rsidRPr="00516175"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RS"/>
            </w:rPr>
            <w:t>Универзитет у Нишу</w:t>
          </w:r>
        </w:p>
        <w:p w:rsidR="002B2FFE" w:rsidRPr="00516175" w:rsidRDefault="002B2FFE" w:rsidP="000E4683">
          <w:pPr>
            <w:pStyle w:val="Header"/>
            <w:jc w:val="center"/>
            <w:rPr>
              <w:rFonts w:ascii="Times New Roman" w:hAnsi="Times New Roman" w:cs="Times New Roman"/>
              <w:color w:val="333399"/>
              <w:sz w:val="24"/>
              <w:szCs w:val="24"/>
              <w:lang w:val="sr-Cyrl-RS"/>
            </w:rPr>
          </w:pPr>
          <w:r w:rsidRPr="00516175"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RS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:rsidR="002B2FFE" w:rsidRPr="00516175" w:rsidRDefault="00516175" w:rsidP="000E4683">
          <w:pPr>
            <w:pStyle w:val="Header"/>
            <w:jc w:val="center"/>
            <w:rPr>
              <w:rFonts w:ascii="Times New Roman" w:hAnsi="Times New Roman" w:cs="Times New Roman"/>
              <w:lang w:val="sr-Cyrl-RS"/>
            </w:rPr>
          </w:pPr>
          <w:r w:rsidRPr="00516175">
            <w:rPr>
              <w:noProof/>
              <w:lang w:val="sr-Latn-RS" w:eastAsia="sr-Latn-RS" w:bidi="ar-SA"/>
            </w:rPr>
            <w:drawing>
              <wp:inline distT="0" distB="0" distL="0" distR="0" wp14:anchorId="538BA778" wp14:editId="2FA49BB5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B2FFE" w:rsidRPr="00516175" w:rsidTr="00B33228">
      <w:trPr>
        <w:trHeight w:val="426"/>
        <w:jc w:val="center"/>
      </w:trPr>
      <w:tc>
        <w:tcPr>
          <w:tcW w:w="1634" w:type="dxa"/>
          <w:vMerge/>
        </w:tcPr>
        <w:p w:rsidR="002B2FFE" w:rsidRPr="00516175" w:rsidRDefault="002B2FFE" w:rsidP="000E4683">
          <w:pPr>
            <w:pStyle w:val="Header"/>
            <w:rPr>
              <w:rFonts w:ascii="Times New Roman" w:hAnsi="Times New Roman" w:cs="Times New Roman"/>
              <w:lang w:val="sr-Cyrl-RS"/>
            </w:rPr>
          </w:pPr>
        </w:p>
      </w:tc>
      <w:tc>
        <w:tcPr>
          <w:tcW w:w="7572" w:type="dxa"/>
          <w:shd w:val="clear" w:color="auto" w:fill="E6E6E6"/>
          <w:vAlign w:val="center"/>
        </w:tcPr>
        <w:p w:rsidR="002B2FFE" w:rsidRPr="00516175" w:rsidRDefault="002B2FFE" w:rsidP="000E4683">
          <w:pPr>
            <w:pStyle w:val="Header"/>
            <w:jc w:val="center"/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RS"/>
            </w:rPr>
          </w:pPr>
          <w:r w:rsidRPr="00516175"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RS"/>
            </w:rPr>
            <w:t>Акредитација студијског програма</w:t>
          </w:r>
        </w:p>
      </w:tc>
      <w:tc>
        <w:tcPr>
          <w:tcW w:w="1656" w:type="dxa"/>
          <w:vMerge/>
        </w:tcPr>
        <w:p w:rsidR="002B2FFE" w:rsidRPr="00516175" w:rsidRDefault="002B2FFE" w:rsidP="000E4683">
          <w:pPr>
            <w:pStyle w:val="Header"/>
            <w:jc w:val="right"/>
            <w:rPr>
              <w:rFonts w:ascii="Times New Roman" w:hAnsi="Times New Roman" w:cs="Times New Roman"/>
              <w:lang w:val="sr-Cyrl-RS"/>
            </w:rPr>
          </w:pPr>
        </w:p>
      </w:tc>
    </w:tr>
    <w:tr w:rsidR="002B2FFE" w:rsidRPr="00516175" w:rsidTr="000E4683">
      <w:trPr>
        <w:trHeight w:val="449"/>
        <w:jc w:val="center"/>
      </w:trPr>
      <w:tc>
        <w:tcPr>
          <w:tcW w:w="1634" w:type="dxa"/>
          <w:vMerge/>
        </w:tcPr>
        <w:p w:rsidR="002B2FFE" w:rsidRPr="00516175" w:rsidRDefault="002B2FFE" w:rsidP="000E4683">
          <w:pPr>
            <w:pStyle w:val="Header"/>
            <w:rPr>
              <w:rFonts w:ascii="Times New Roman" w:hAnsi="Times New Roman" w:cs="Times New Roman"/>
              <w:lang w:val="sr-Cyrl-RS"/>
            </w:rPr>
          </w:pPr>
        </w:p>
      </w:tc>
      <w:tc>
        <w:tcPr>
          <w:tcW w:w="7572" w:type="dxa"/>
          <w:shd w:val="clear" w:color="auto" w:fill="FFFFFF"/>
          <w:vAlign w:val="center"/>
        </w:tcPr>
        <w:p w:rsidR="002B2FFE" w:rsidRPr="00516175" w:rsidRDefault="001B2C70" w:rsidP="00B844E2">
          <w:pPr>
            <w:pStyle w:val="Header"/>
            <w:jc w:val="center"/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RS"/>
            </w:rPr>
          </w:pPr>
          <w:r w:rsidRPr="00516175"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RS"/>
            </w:rPr>
            <w:t xml:space="preserve">Основне академске студије </w:t>
          </w:r>
          <w:r w:rsidR="00B844E2"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RS"/>
            </w:rPr>
            <w:t>немачког језика и књижевности</w:t>
          </w:r>
        </w:p>
      </w:tc>
      <w:tc>
        <w:tcPr>
          <w:tcW w:w="1656" w:type="dxa"/>
          <w:vMerge/>
        </w:tcPr>
        <w:p w:rsidR="002B2FFE" w:rsidRPr="00516175" w:rsidRDefault="002B2FFE" w:rsidP="000E4683">
          <w:pPr>
            <w:pStyle w:val="Header"/>
            <w:jc w:val="right"/>
            <w:rPr>
              <w:rFonts w:ascii="Times New Roman" w:hAnsi="Times New Roman" w:cs="Times New Roman"/>
              <w:lang w:val="sr-Cyrl-RS"/>
            </w:rPr>
          </w:pPr>
        </w:p>
      </w:tc>
    </w:tr>
  </w:tbl>
  <w:p w:rsidR="004F40CF" w:rsidRPr="00516175" w:rsidRDefault="004F40CF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sz w:val="18"/>
        <w:szCs w:val="18"/>
        <w:lang w:val="sr-Cyrl-R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3.8pt;height:13.8pt" o:bullet="t">
        <v:imagedata r:id="rId1" o:title="BD21329_"/>
      </v:shape>
    </w:pict>
  </w:numPicBullet>
  <w:abstractNum w:abstractNumId="0">
    <w:nsid w:val="1331056E"/>
    <w:multiLevelType w:val="multilevel"/>
    <w:tmpl w:val="0B8EB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22F95F1C"/>
    <w:multiLevelType w:val="hybridMultilevel"/>
    <w:tmpl w:val="F37C9910"/>
    <w:lvl w:ilvl="0" w:tplc="D204A13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896DF9"/>
    <w:multiLevelType w:val="multilevel"/>
    <w:tmpl w:val="501E16A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0CF"/>
    <w:rsid w:val="0000307C"/>
    <w:rsid w:val="000034AA"/>
    <w:rsid w:val="00021DCE"/>
    <w:rsid w:val="00034C6F"/>
    <w:rsid w:val="0005779E"/>
    <w:rsid w:val="00075E87"/>
    <w:rsid w:val="000C2846"/>
    <w:rsid w:val="000C2873"/>
    <w:rsid w:val="000C6F0C"/>
    <w:rsid w:val="000F2A71"/>
    <w:rsid w:val="0010117A"/>
    <w:rsid w:val="0011756A"/>
    <w:rsid w:val="00143ECE"/>
    <w:rsid w:val="00146F2A"/>
    <w:rsid w:val="0015246E"/>
    <w:rsid w:val="001669FC"/>
    <w:rsid w:val="00190FB0"/>
    <w:rsid w:val="001A53CB"/>
    <w:rsid w:val="001B2C70"/>
    <w:rsid w:val="001E1265"/>
    <w:rsid w:val="001F4D2A"/>
    <w:rsid w:val="00206DFD"/>
    <w:rsid w:val="00213801"/>
    <w:rsid w:val="00213974"/>
    <w:rsid w:val="0022736E"/>
    <w:rsid w:val="00237C3A"/>
    <w:rsid w:val="0024791A"/>
    <w:rsid w:val="00264202"/>
    <w:rsid w:val="002834CD"/>
    <w:rsid w:val="002B2FFE"/>
    <w:rsid w:val="002F44F5"/>
    <w:rsid w:val="00352781"/>
    <w:rsid w:val="003605B7"/>
    <w:rsid w:val="003902AA"/>
    <w:rsid w:val="003C75FE"/>
    <w:rsid w:val="003E40AE"/>
    <w:rsid w:val="003E7E68"/>
    <w:rsid w:val="003F2C0A"/>
    <w:rsid w:val="00466B29"/>
    <w:rsid w:val="00481732"/>
    <w:rsid w:val="004E6774"/>
    <w:rsid w:val="004F1A41"/>
    <w:rsid w:val="004F40CF"/>
    <w:rsid w:val="005014B8"/>
    <w:rsid w:val="00516175"/>
    <w:rsid w:val="00550533"/>
    <w:rsid w:val="005558AD"/>
    <w:rsid w:val="0059021E"/>
    <w:rsid w:val="00664840"/>
    <w:rsid w:val="006D480F"/>
    <w:rsid w:val="00701D86"/>
    <w:rsid w:val="00733C06"/>
    <w:rsid w:val="00743CA8"/>
    <w:rsid w:val="007504C8"/>
    <w:rsid w:val="00773AB6"/>
    <w:rsid w:val="007811E2"/>
    <w:rsid w:val="007A4B22"/>
    <w:rsid w:val="007A5555"/>
    <w:rsid w:val="0080744F"/>
    <w:rsid w:val="00823F4E"/>
    <w:rsid w:val="008323DE"/>
    <w:rsid w:val="00832BC8"/>
    <w:rsid w:val="00855487"/>
    <w:rsid w:val="00873B89"/>
    <w:rsid w:val="008B5AF1"/>
    <w:rsid w:val="008E7403"/>
    <w:rsid w:val="009254E3"/>
    <w:rsid w:val="00946F1A"/>
    <w:rsid w:val="00950173"/>
    <w:rsid w:val="009974CE"/>
    <w:rsid w:val="009C074D"/>
    <w:rsid w:val="009C5946"/>
    <w:rsid w:val="009C60BF"/>
    <w:rsid w:val="009F6450"/>
    <w:rsid w:val="00A153FA"/>
    <w:rsid w:val="00A22409"/>
    <w:rsid w:val="00A242EF"/>
    <w:rsid w:val="00A25924"/>
    <w:rsid w:val="00A73307"/>
    <w:rsid w:val="00A7628F"/>
    <w:rsid w:val="00A9597E"/>
    <w:rsid w:val="00AB2A4D"/>
    <w:rsid w:val="00AE6BCD"/>
    <w:rsid w:val="00AE6C7B"/>
    <w:rsid w:val="00AF69E8"/>
    <w:rsid w:val="00B1043C"/>
    <w:rsid w:val="00B33228"/>
    <w:rsid w:val="00B50267"/>
    <w:rsid w:val="00B619BC"/>
    <w:rsid w:val="00B6455E"/>
    <w:rsid w:val="00B67406"/>
    <w:rsid w:val="00B709DD"/>
    <w:rsid w:val="00B844E2"/>
    <w:rsid w:val="00B86FF5"/>
    <w:rsid w:val="00B929B5"/>
    <w:rsid w:val="00B96C58"/>
    <w:rsid w:val="00BA09FF"/>
    <w:rsid w:val="00BB63DB"/>
    <w:rsid w:val="00BB7747"/>
    <w:rsid w:val="00BE38EC"/>
    <w:rsid w:val="00C12D58"/>
    <w:rsid w:val="00C14450"/>
    <w:rsid w:val="00C27D67"/>
    <w:rsid w:val="00C54C59"/>
    <w:rsid w:val="00C560BB"/>
    <w:rsid w:val="00C637DB"/>
    <w:rsid w:val="00C65AFA"/>
    <w:rsid w:val="00C804DD"/>
    <w:rsid w:val="00CB16BC"/>
    <w:rsid w:val="00CB722E"/>
    <w:rsid w:val="00CD744A"/>
    <w:rsid w:val="00CF1FCA"/>
    <w:rsid w:val="00D034D0"/>
    <w:rsid w:val="00D05522"/>
    <w:rsid w:val="00D4293E"/>
    <w:rsid w:val="00D45263"/>
    <w:rsid w:val="00D67FBF"/>
    <w:rsid w:val="00D81F99"/>
    <w:rsid w:val="00DB26F1"/>
    <w:rsid w:val="00DB4433"/>
    <w:rsid w:val="00DC168A"/>
    <w:rsid w:val="00DC33C5"/>
    <w:rsid w:val="00DD1CF6"/>
    <w:rsid w:val="00DD6A3C"/>
    <w:rsid w:val="00E209E6"/>
    <w:rsid w:val="00E5503F"/>
    <w:rsid w:val="00EA4E3F"/>
    <w:rsid w:val="00EE03CE"/>
    <w:rsid w:val="00EF0471"/>
    <w:rsid w:val="00EF063B"/>
    <w:rsid w:val="00F55046"/>
    <w:rsid w:val="00F739B7"/>
    <w:rsid w:val="00F8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010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sr-Latn-R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4B9"/>
    <w:pPr>
      <w:widowControl w:val="0"/>
    </w:pPr>
    <w:rPr>
      <w:rFonts w:ascii="Calibri" w:hAnsi="Calibri"/>
      <w:kern w:val="0"/>
      <w:sz w:val="20"/>
      <w:szCs w:val="20"/>
      <w:lang w:val="en-GB"/>
    </w:rPr>
  </w:style>
  <w:style w:type="paragraph" w:styleId="Heading1">
    <w:name w:val="heading 1"/>
    <w:basedOn w:val="Normal"/>
    <w:next w:val="LO-normal"/>
    <w:qFormat/>
    <w:rsid w:val="006404B9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LO-normal"/>
    <w:qFormat/>
    <w:rsid w:val="006404B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LO-normal"/>
    <w:qFormat/>
    <w:rsid w:val="006404B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LO-normal"/>
    <w:qFormat/>
    <w:rsid w:val="006404B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LO-normal"/>
    <w:qFormat/>
    <w:rsid w:val="006404B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LO-normal"/>
    <w:qFormat/>
    <w:rsid w:val="006404B9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40732C"/>
    <w:rPr>
      <w:color w:val="0000FF"/>
      <w:u w:val="single"/>
    </w:rPr>
  </w:style>
  <w:style w:type="character" w:customStyle="1" w:styleId="ListLabel1">
    <w:name w:val="ListLabel 1"/>
    <w:qFormat/>
    <w:rPr>
      <w:rFonts w:ascii="Times New Roman" w:hAnsi="Times New Roman"/>
      <w:b/>
    </w:rPr>
  </w:style>
  <w:style w:type="character" w:customStyle="1" w:styleId="ListLabel2">
    <w:name w:val="ListLabel 2"/>
    <w:qFormat/>
    <w:rPr>
      <w:rFonts w:ascii="Times New Roman" w:hAnsi="Times New Roman"/>
      <w:b/>
    </w:rPr>
  </w:style>
  <w:style w:type="character" w:customStyle="1" w:styleId="BalloonTextChar">
    <w:name w:val="Balloon Text Char"/>
    <w:qFormat/>
    <w:rPr>
      <w:rFonts w:ascii="Segoe UI" w:hAnsi="Segoe UI" w:cs="Mangal;Courier New"/>
      <w:sz w:val="18"/>
      <w:szCs w:val="16"/>
      <w:lang w:val="en-GB" w:eastAsia="zh-CN" w:bidi="hi-IN"/>
    </w:rPr>
  </w:style>
  <w:style w:type="character" w:customStyle="1" w:styleId="WW-DefaultParagraphFont">
    <w:name w:val="WW-Default Paragraph Font"/>
    <w:qFormat/>
  </w:style>
  <w:style w:type="character" w:customStyle="1" w:styleId="WW8Num2z0">
    <w:name w:val="WW8Num2z0"/>
    <w:qFormat/>
    <w:rPr>
      <w:b w:val="0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Heading">
    <w:name w:val="Heading"/>
    <w:basedOn w:val="Normal"/>
    <w:next w:val="BodyText"/>
    <w:qFormat/>
    <w:rsid w:val="0064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rsid w:val="006404B9"/>
    <w:pPr>
      <w:spacing w:after="140" w:line="276" w:lineRule="auto"/>
    </w:pPr>
  </w:style>
  <w:style w:type="paragraph" w:styleId="List">
    <w:name w:val="List"/>
    <w:basedOn w:val="BodyText"/>
    <w:rsid w:val="006404B9"/>
  </w:style>
  <w:style w:type="paragraph" w:styleId="Caption">
    <w:name w:val="caption"/>
    <w:basedOn w:val="Normal"/>
    <w:qFormat/>
    <w:rsid w:val="006404B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rsid w:val="006404B9"/>
    <w:pPr>
      <w:suppressLineNumbers/>
    </w:pPr>
  </w:style>
  <w:style w:type="paragraph" w:customStyle="1" w:styleId="LO-normal">
    <w:name w:val="LO-normal"/>
    <w:qFormat/>
    <w:rsid w:val="006404B9"/>
    <w:rPr>
      <w:rFonts w:ascii="Calibri" w:hAnsi="Calibri"/>
      <w:kern w:val="0"/>
      <w:sz w:val="20"/>
      <w:szCs w:val="20"/>
      <w:lang w:val="en-GB"/>
    </w:rPr>
  </w:style>
  <w:style w:type="paragraph" w:styleId="Title">
    <w:name w:val="Title"/>
    <w:basedOn w:val="LO-normal"/>
    <w:next w:val="LO-normal"/>
    <w:qFormat/>
    <w:rsid w:val="006404B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rsid w:val="006404B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rsid w:val="006404B9"/>
  </w:style>
  <w:style w:type="paragraph" w:styleId="Footer">
    <w:name w:val="footer"/>
    <w:basedOn w:val="Normal"/>
    <w:rsid w:val="006404B9"/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BalloonText">
    <w:name w:val="Balloon Text"/>
    <w:basedOn w:val="Normal"/>
    <w:qFormat/>
    <w:rPr>
      <w:rFonts w:ascii="Segoe UI" w:hAnsi="Segoe UI" w:cs="Mangal;Courier New"/>
      <w:sz w:val="18"/>
      <w:szCs w:val="1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paragraph" w:customStyle="1" w:styleId="Default">
    <w:name w:val="Default"/>
    <w:rsid w:val="00DD1CF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kern w:val="0"/>
      <w:lang w:eastAsia="sr-Latn-RS" w:bidi="ar-SA"/>
    </w:rPr>
  </w:style>
  <w:style w:type="character" w:styleId="Hyperlink">
    <w:name w:val="Hyperlink"/>
    <w:basedOn w:val="DefaultParagraphFont"/>
    <w:unhideWhenUsed/>
    <w:rsid w:val="001F4D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2"/>
        <w:sz w:val="24"/>
        <w:szCs w:val="24"/>
        <w:lang w:val="sr-Latn-R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4B9"/>
    <w:pPr>
      <w:widowControl w:val="0"/>
    </w:pPr>
    <w:rPr>
      <w:rFonts w:ascii="Calibri" w:hAnsi="Calibri"/>
      <w:kern w:val="0"/>
      <w:sz w:val="20"/>
      <w:szCs w:val="20"/>
      <w:lang w:val="en-GB"/>
    </w:rPr>
  </w:style>
  <w:style w:type="paragraph" w:styleId="Heading1">
    <w:name w:val="heading 1"/>
    <w:basedOn w:val="Normal"/>
    <w:next w:val="LO-normal"/>
    <w:qFormat/>
    <w:rsid w:val="006404B9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LO-normal"/>
    <w:qFormat/>
    <w:rsid w:val="006404B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LO-normal"/>
    <w:qFormat/>
    <w:rsid w:val="006404B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LO-normal"/>
    <w:qFormat/>
    <w:rsid w:val="006404B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LO-normal"/>
    <w:qFormat/>
    <w:rsid w:val="006404B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LO-normal"/>
    <w:qFormat/>
    <w:rsid w:val="006404B9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40732C"/>
    <w:rPr>
      <w:color w:val="0000FF"/>
      <w:u w:val="single"/>
    </w:rPr>
  </w:style>
  <w:style w:type="character" w:customStyle="1" w:styleId="ListLabel1">
    <w:name w:val="ListLabel 1"/>
    <w:qFormat/>
    <w:rPr>
      <w:rFonts w:ascii="Times New Roman" w:hAnsi="Times New Roman"/>
      <w:b/>
    </w:rPr>
  </w:style>
  <w:style w:type="character" w:customStyle="1" w:styleId="ListLabel2">
    <w:name w:val="ListLabel 2"/>
    <w:qFormat/>
    <w:rPr>
      <w:rFonts w:ascii="Times New Roman" w:hAnsi="Times New Roman"/>
      <w:b/>
    </w:rPr>
  </w:style>
  <w:style w:type="character" w:customStyle="1" w:styleId="BalloonTextChar">
    <w:name w:val="Balloon Text Char"/>
    <w:qFormat/>
    <w:rPr>
      <w:rFonts w:ascii="Segoe UI" w:hAnsi="Segoe UI" w:cs="Mangal;Courier New"/>
      <w:sz w:val="18"/>
      <w:szCs w:val="16"/>
      <w:lang w:val="en-GB" w:eastAsia="zh-CN" w:bidi="hi-IN"/>
    </w:rPr>
  </w:style>
  <w:style w:type="character" w:customStyle="1" w:styleId="WW-DefaultParagraphFont">
    <w:name w:val="WW-Default Paragraph Font"/>
    <w:qFormat/>
  </w:style>
  <w:style w:type="character" w:customStyle="1" w:styleId="WW8Num2z0">
    <w:name w:val="WW8Num2z0"/>
    <w:qFormat/>
    <w:rPr>
      <w:b w:val="0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Heading">
    <w:name w:val="Heading"/>
    <w:basedOn w:val="Normal"/>
    <w:next w:val="BodyText"/>
    <w:qFormat/>
    <w:rsid w:val="0064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rsid w:val="006404B9"/>
    <w:pPr>
      <w:spacing w:after="140" w:line="276" w:lineRule="auto"/>
    </w:pPr>
  </w:style>
  <w:style w:type="paragraph" w:styleId="List">
    <w:name w:val="List"/>
    <w:basedOn w:val="BodyText"/>
    <w:rsid w:val="006404B9"/>
  </w:style>
  <w:style w:type="paragraph" w:styleId="Caption">
    <w:name w:val="caption"/>
    <w:basedOn w:val="Normal"/>
    <w:qFormat/>
    <w:rsid w:val="006404B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rsid w:val="006404B9"/>
    <w:pPr>
      <w:suppressLineNumbers/>
    </w:pPr>
  </w:style>
  <w:style w:type="paragraph" w:customStyle="1" w:styleId="LO-normal">
    <w:name w:val="LO-normal"/>
    <w:qFormat/>
    <w:rsid w:val="006404B9"/>
    <w:rPr>
      <w:rFonts w:ascii="Calibri" w:hAnsi="Calibri"/>
      <w:kern w:val="0"/>
      <w:sz w:val="20"/>
      <w:szCs w:val="20"/>
      <w:lang w:val="en-GB"/>
    </w:rPr>
  </w:style>
  <w:style w:type="paragraph" w:styleId="Title">
    <w:name w:val="Title"/>
    <w:basedOn w:val="LO-normal"/>
    <w:next w:val="LO-normal"/>
    <w:qFormat/>
    <w:rsid w:val="006404B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rsid w:val="006404B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rsid w:val="006404B9"/>
  </w:style>
  <w:style w:type="paragraph" w:styleId="Footer">
    <w:name w:val="footer"/>
    <w:basedOn w:val="Normal"/>
    <w:rsid w:val="006404B9"/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BalloonText">
    <w:name w:val="Balloon Text"/>
    <w:basedOn w:val="Normal"/>
    <w:qFormat/>
    <w:rPr>
      <w:rFonts w:ascii="Segoe UI" w:hAnsi="Segoe UI" w:cs="Mangal;Courier New"/>
      <w:sz w:val="18"/>
      <w:szCs w:val="1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paragraph" w:customStyle="1" w:styleId="Default">
    <w:name w:val="Default"/>
    <w:rsid w:val="00DD1CF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kern w:val="0"/>
      <w:lang w:eastAsia="sr-Latn-RS" w:bidi="ar-SA"/>
    </w:rPr>
  </w:style>
  <w:style w:type="character" w:styleId="Hyperlink">
    <w:name w:val="Hyperlink"/>
    <w:basedOn w:val="DefaultParagraphFont"/>
    <w:unhideWhenUsed/>
    <w:rsid w:val="001F4D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doi.org/10.22190/TEME200207071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4E4B5-CAEE-48CF-BB8A-AEB6E888A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LMR</cp:lastModifiedBy>
  <cp:revision>18</cp:revision>
  <dcterms:created xsi:type="dcterms:W3CDTF">2022-05-04T10:08:00Z</dcterms:created>
  <dcterms:modified xsi:type="dcterms:W3CDTF">2024-06-18T21:07:00Z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