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833BA" w14:textId="77777777" w:rsidR="004F1F2F" w:rsidRDefault="00163C5E">
      <w:r>
        <w:t>УНИВЕРЗИТЕТ У НИШУ ФИЛОЗОФСКИ ФАКУЛТЕТ</w:t>
      </w:r>
    </w:p>
    <w:p w14:paraId="2395517F" w14:textId="77777777" w:rsidR="004F1F2F" w:rsidRDefault="00163C5E">
      <w:r>
        <w:t xml:space="preserve"> ДЕПАРТМАН ЗА СОЦИОЛОГИЈУ </w:t>
      </w:r>
    </w:p>
    <w:p w14:paraId="32643055" w14:textId="77777777" w:rsidR="004F1F2F" w:rsidRDefault="004F1F2F"/>
    <w:p w14:paraId="489EF363" w14:textId="77777777" w:rsidR="004F1F2F" w:rsidRDefault="00163C5E">
      <w:r>
        <w:t>СЛУЖБИ ЗА МАСТЕР И ДОКТОРСКЕ СТУДИЈЕ</w:t>
      </w:r>
    </w:p>
    <w:p w14:paraId="14EBF3E2" w14:textId="77777777" w:rsidR="004F1F2F" w:rsidRDefault="004F1F2F"/>
    <w:p w14:paraId="3AF7F38D" w14:textId="77777777" w:rsidR="004F1F2F" w:rsidRPr="00A52227" w:rsidRDefault="00163C5E">
      <w:pPr>
        <w:jc w:val="both"/>
        <w:rPr>
          <w:lang w:val="sr-Cyrl-RS"/>
        </w:rPr>
      </w:pPr>
      <w:r>
        <w:t xml:space="preserve">На седници одржаној </w:t>
      </w:r>
      <w:r w:rsidR="00792298">
        <w:rPr>
          <w:lang w:val="sr-Latn-RS"/>
        </w:rPr>
        <w:t>3</w:t>
      </w:r>
      <w:r>
        <w:t xml:space="preserve">. </w:t>
      </w:r>
      <w:r w:rsidR="00792298">
        <w:rPr>
          <w:lang w:val="sr-Latn-RS"/>
        </w:rPr>
        <w:t>7</w:t>
      </w:r>
      <w:r w:rsidR="00BD6CF6">
        <w:t>. 2024</w:t>
      </w:r>
      <w:r>
        <w:t xml:space="preserve">. Департман за социологију  </w:t>
      </w:r>
      <w:r w:rsidR="00A52227">
        <w:rPr>
          <w:lang w:val="sr-Cyrl-RS"/>
        </w:rPr>
        <w:t>усвојио је предлог да чланица Центра за унапређење квалитета Филозофског факултета као представница Департмана за социологију буде проф. др Горана Ђорић уместо проф. др Сузане Марковић Крстић.</w:t>
      </w:r>
    </w:p>
    <w:p w14:paraId="554748E1" w14:textId="77777777" w:rsidR="004F1F2F" w:rsidRDefault="004F1F2F"/>
    <w:p w14:paraId="2AC3C5B8" w14:textId="77777777" w:rsidR="004F1F2F" w:rsidRDefault="00163C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Управница Департмана за социологију </w:t>
      </w:r>
    </w:p>
    <w:p w14:paraId="3384DF7D" w14:textId="77777777" w:rsidR="004F1F2F" w:rsidRDefault="00163C5E">
      <w:pPr>
        <w:ind w:left="4320" w:firstLine="720"/>
      </w:pPr>
      <w:r>
        <w:t>Проф. др Данијела Гавриловић</w:t>
      </w:r>
    </w:p>
    <w:p w14:paraId="0B7E885E" w14:textId="77777777" w:rsidR="004F1F2F" w:rsidRDefault="00163C5E">
      <w:pPr>
        <w:ind w:left="4320" w:firstLine="720"/>
      </w:pPr>
      <w:r>
        <w:rPr>
          <w:noProof/>
        </w:rPr>
        <w:drawing>
          <wp:inline distT="0" distB="0" distL="0" distR="0" wp14:anchorId="5811A64D" wp14:editId="3825C9DD">
            <wp:extent cx="2468880" cy="8108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23C58" w14:textId="77777777" w:rsidR="004F1F2F" w:rsidRDefault="004F1F2F"/>
    <w:sectPr w:rsidR="004F1F2F">
      <w:pgSz w:w="12240" w:h="15840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E0425F"/>
    <w:multiLevelType w:val="multilevel"/>
    <w:tmpl w:val="E006E2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B554656"/>
    <w:multiLevelType w:val="multilevel"/>
    <w:tmpl w:val="353CA8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78608171">
    <w:abstractNumId w:val="1"/>
  </w:num>
  <w:num w:numId="2" w16cid:durableId="2117669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F2F"/>
    <w:rsid w:val="00163C5E"/>
    <w:rsid w:val="004F1F2F"/>
    <w:rsid w:val="006123B7"/>
    <w:rsid w:val="006E5442"/>
    <w:rsid w:val="00792298"/>
    <w:rsid w:val="008F042B"/>
    <w:rsid w:val="00A52227"/>
    <w:rsid w:val="00BD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4C5C0"/>
  <w15:docId w15:val="{F9E18A0F-AA35-4D4D-B84D-99FEC3C42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5A1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dc:description/>
  <cp:lastModifiedBy>Snežana Miljković</cp:lastModifiedBy>
  <cp:revision>2</cp:revision>
  <dcterms:created xsi:type="dcterms:W3CDTF">2024-07-05T09:28:00Z</dcterms:created>
  <dcterms:modified xsi:type="dcterms:W3CDTF">2024-07-05T09:28:00Z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