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AD43" w14:textId="77777777" w:rsidR="00F94B5A" w:rsidRDefault="00675ECE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 xml:space="preserve">ЗАХТЕВ </w:t>
      </w:r>
    </w:p>
    <w:p w14:paraId="0BD4A282" w14:textId="77777777" w:rsidR="00F94B5A" w:rsidRDefault="00675ECE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ЗА АНГАЖОВАЊЕ САРАДНИКА ВАН РАДНОГ ОДНОСА – ДЕМОНСТРАТОРА </w:t>
      </w:r>
    </w:p>
    <w:p w14:paraId="776B0D6C" w14:textId="77777777" w:rsidR="00F94B5A" w:rsidRDefault="00675ECE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ЗА ПОМОЋ У РЕАЛИЗАЦИЈИ НАСТАВНИХ АКТИВНОСТИ</w:t>
      </w:r>
    </w:p>
    <w:p w14:paraId="60EEE1E8" w14:textId="77777777" w:rsidR="00F94B5A" w:rsidRDefault="00F94B5A">
      <w:pPr>
        <w:rPr>
          <w:rFonts w:ascii="Cambria" w:eastAsia="Cambria" w:hAnsi="Cambria" w:cs="Cambria"/>
        </w:rPr>
      </w:pPr>
    </w:p>
    <w:p w14:paraId="475D71C0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Департман: </w:t>
      </w:r>
      <w:r>
        <w:rPr>
          <w:rFonts w:ascii="Cambria" w:eastAsia="Cambria" w:hAnsi="Cambria" w:cs="Cambria"/>
          <w:b/>
          <w:u w:val="single"/>
        </w:rPr>
        <w:t xml:space="preserve">Департман за </w:t>
      </w:r>
      <w:r w:rsidR="009142BF">
        <w:rPr>
          <w:rFonts w:ascii="Cambria" w:eastAsia="Cambria" w:hAnsi="Cambria" w:cs="Cambria"/>
          <w:b/>
          <w:u w:val="single"/>
        </w:rPr>
        <w:t>комуникологију и новинарство</w:t>
      </w:r>
    </w:p>
    <w:p w14:paraId="66E19EE0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7898E631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Школска година:</w:t>
      </w:r>
      <w:r>
        <w:rPr>
          <w:rFonts w:ascii="Cambria" w:eastAsia="Cambria" w:hAnsi="Cambria" w:cs="Cambria"/>
        </w:rPr>
        <w:tab/>
      </w:r>
      <w:r w:rsidR="009142BF" w:rsidRPr="00894BC1">
        <w:rPr>
          <w:rFonts w:ascii="Cambria" w:eastAsia="Cambria" w:hAnsi="Cambria" w:cs="Cambria"/>
          <w:b/>
          <w:lang w:val="en-US"/>
        </w:rPr>
        <w:t>I/III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Семестар/семестри: </w:t>
      </w:r>
      <w:r>
        <w:rPr>
          <w:rFonts w:ascii="Cambria" w:eastAsia="Cambria" w:hAnsi="Cambria" w:cs="Cambria"/>
          <w:b/>
          <w:u w:val="single"/>
        </w:rPr>
        <w:t>пролећни</w:t>
      </w:r>
    </w:p>
    <w:p w14:paraId="1CC3D872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20533D98" w14:textId="77777777" w:rsidR="00F94B5A" w:rsidRPr="009142BF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Име и презиме студента-демонстратора:</w:t>
      </w:r>
      <w:r>
        <w:rPr>
          <w:rFonts w:ascii="Cambria" w:eastAsia="Cambria" w:hAnsi="Cambria" w:cs="Cambria"/>
          <w:b/>
        </w:rPr>
        <w:t xml:space="preserve"> </w:t>
      </w:r>
      <w:r w:rsidR="009142BF">
        <w:rPr>
          <w:rFonts w:ascii="Cambria" w:eastAsia="Cambria" w:hAnsi="Cambria" w:cs="Cambria"/>
          <w:b/>
        </w:rPr>
        <w:t>Ирина Филиповић</w:t>
      </w:r>
    </w:p>
    <w:p w14:paraId="346EC231" w14:textId="77777777" w:rsidR="00F94B5A" w:rsidRDefault="00675ECE">
      <w:pPr>
        <w:spacing w:before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Студент </w:t>
      </w:r>
      <w:r w:rsidR="009142BF">
        <w:rPr>
          <w:rFonts w:ascii="Cambria" w:eastAsia="Cambria" w:hAnsi="Cambria" w:cs="Cambria"/>
        </w:rPr>
        <w:t>мастер</w:t>
      </w:r>
      <w:r>
        <w:rPr>
          <w:rFonts w:ascii="Cambria" w:eastAsia="Cambria" w:hAnsi="Cambria" w:cs="Cambria"/>
        </w:rPr>
        <w:t xml:space="preserve"> студија</w:t>
      </w:r>
      <w:r w:rsidR="009142BF">
        <w:rPr>
          <w:rFonts w:ascii="Cambria" w:eastAsia="Cambria" w:hAnsi="Cambria" w:cs="Cambria"/>
        </w:rPr>
        <w:t xml:space="preserve"> </w:t>
      </w:r>
      <w:r w:rsidR="009142BF" w:rsidRPr="00894BC1">
        <w:rPr>
          <w:rFonts w:ascii="Cambria" w:eastAsia="Cambria" w:hAnsi="Cambria" w:cs="Cambria"/>
          <w:b/>
        </w:rPr>
        <w:t>Комуникологије</w:t>
      </w:r>
      <w:r w:rsidRPr="00894BC1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</w:t>
      </w:r>
      <w:r w:rsidR="009142BF">
        <w:rPr>
          <w:rFonts w:ascii="Cambria" w:eastAsia="Cambria" w:hAnsi="Cambria" w:cs="Cambria"/>
        </w:rPr>
        <w:t>Филозофски факултет, Универзитет у Нишу</w:t>
      </w:r>
      <w:r>
        <w:rPr>
          <w:rFonts w:ascii="Cambria" w:eastAsia="Cambria" w:hAnsi="Cambria" w:cs="Cambria"/>
        </w:rPr>
        <w:t>)</w:t>
      </w:r>
    </w:p>
    <w:p w14:paraId="181CA0B4" w14:textId="77777777" w:rsidR="00F94B5A" w:rsidRDefault="00F94B5A">
      <w:pPr>
        <w:spacing w:before="120"/>
        <w:rPr>
          <w:rFonts w:ascii="Cambria" w:eastAsia="Cambria" w:hAnsi="Cambria" w:cs="Cambria"/>
        </w:rPr>
      </w:pPr>
    </w:p>
    <w:p w14:paraId="1D4DD722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Просечна оцена и број кредита у току студија:</w:t>
      </w:r>
    </w:p>
    <w:p w14:paraId="4E43009A" w14:textId="77777777" w:rsidR="00F94B5A" w:rsidRDefault="00675ECE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 xml:space="preserve">на основним студијама: </w:t>
      </w:r>
      <w:r w:rsidR="00894BC1" w:rsidRPr="00894BC1">
        <w:rPr>
          <w:rFonts w:ascii="Cambria" w:eastAsia="Cambria" w:hAnsi="Cambria" w:cs="Cambria"/>
          <w:b/>
        </w:rPr>
        <w:t>9.92</w:t>
      </w:r>
    </w:p>
    <w:p w14:paraId="7B7AF832" w14:textId="77777777" w:rsidR="00F94B5A" w:rsidRDefault="00675ECE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 xml:space="preserve">на мастер студијама: -/- </w:t>
      </w:r>
    </w:p>
    <w:p w14:paraId="379097B7" w14:textId="77777777" w:rsidR="00F94B5A" w:rsidRDefault="00675ECE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>на докторским студијама: -/-</w:t>
      </w:r>
    </w:p>
    <w:p w14:paraId="41192391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7C765494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Датум првог ангажовања као демонстратора: </w:t>
      </w:r>
      <w:r w:rsidR="009142BF">
        <w:rPr>
          <w:rFonts w:ascii="Cambria" w:eastAsia="Cambria" w:hAnsi="Cambria" w:cs="Cambria"/>
        </w:rPr>
        <w:t xml:space="preserve"> /</w:t>
      </w:r>
    </w:p>
    <w:p w14:paraId="6297A8FA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6F3A585B" w14:textId="77777777" w:rsidR="00F94B5A" w:rsidRDefault="00675ECE">
      <w:pPr>
        <w:spacing w:before="120" w:after="1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ФОНД ЧАСОВА</w:t>
      </w:r>
    </w:p>
    <w:p w14:paraId="2C5C9D96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Студијски програм на коме је потребна помоћ демонстратора:</w:t>
      </w:r>
    </w:p>
    <w:p w14:paraId="78164726" w14:textId="77777777" w:rsidR="009142BF" w:rsidRPr="00F46BA0" w:rsidRDefault="00675ECE">
      <w:pPr>
        <w:spacing w:before="120" w:after="120"/>
        <w:rPr>
          <w:rFonts w:ascii="Cambria" w:eastAsia="Cambria" w:hAnsi="Cambria" w:cs="Cambria"/>
          <w:b/>
          <w:u w:val="single"/>
          <w:lang w:val="en-US"/>
        </w:rPr>
      </w:pPr>
      <w:r w:rsidRPr="00F46BA0">
        <w:rPr>
          <w:rFonts w:ascii="Cambria" w:eastAsia="Cambria" w:hAnsi="Cambria" w:cs="Cambria"/>
          <w:b/>
          <w:u w:val="single"/>
        </w:rPr>
        <w:t xml:space="preserve">ОАС </w:t>
      </w:r>
      <w:r w:rsidR="009142BF" w:rsidRPr="00F46BA0">
        <w:rPr>
          <w:rFonts w:ascii="Cambria" w:eastAsia="Cambria" w:hAnsi="Cambria" w:cs="Cambria"/>
          <w:b/>
          <w:u w:val="single"/>
        </w:rPr>
        <w:t>Новинарство</w:t>
      </w:r>
    </w:p>
    <w:p w14:paraId="09B47DD6" w14:textId="77777777" w:rsidR="00F94B5A" w:rsidRPr="00F46BA0" w:rsidRDefault="009142BF">
      <w:pPr>
        <w:spacing w:before="120" w:after="120"/>
        <w:rPr>
          <w:rFonts w:ascii="Cambria" w:eastAsia="Cambria" w:hAnsi="Cambria" w:cs="Cambria"/>
          <w:u w:val="single"/>
        </w:rPr>
      </w:pPr>
      <w:r w:rsidRPr="00F46BA0">
        <w:rPr>
          <w:rFonts w:ascii="Cambria" w:eastAsia="Cambria" w:hAnsi="Cambria" w:cs="Cambria"/>
          <w:b/>
          <w:u w:val="single"/>
        </w:rPr>
        <w:t>ОАС Комуницирање и односи с</w:t>
      </w:r>
      <w:r w:rsidR="00F46BA0">
        <w:rPr>
          <w:rFonts w:ascii="Cambria" w:eastAsia="Cambria" w:hAnsi="Cambria" w:cs="Cambria"/>
          <w:b/>
          <w:u w:val="single"/>
        </w:rPr>
        <w:t>а</w:t>
      </w:r>
      <w:r w:rsidRPr="00F46BA0">
        <w:rPr>
          <w:rFonts w:ascii="Cambria" w:eastAsia="Cambria" w:hAnsi="Cambria" w:cs="Cambria"/>
          <w:b/>
          <w:u w:val="single"/>
        </w:rPr>
        <w:t xml:space="preserve"> јавношћу</w:t>
      </w:r>
    </w:p>
    <w:p w14:paraId="6C4C2620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405F79FC" w14:textId="77777777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Предмети на којима би демонстратор био ангажован:</w:t>
      </w:r>
    </w:p>
    <w:tbl>
      <w:tblPr>
        <w:tblStyle w:val="a"/>
        <w:tblW w:w="100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6253"/>
        <w:gridCol w:w="1307"/>
        <w:gridCol w:w="2004"/>
      </w:tblGrid>
      <w:tr w:rsidR="00F94B5A" w14:paraId="6869A9C5" w14:textId="77777777" w:rsidTr="009142BF">
        <w:tc>
          <w:tcPr>
            <w:tcW w:w="467" w:type="dxa"/>
          </w:tcPr>
          <w:p w14:paraId="29D782CD" w14:textId="77777777" w:rsidR="00F94B5A" w:rsidRDefault="00F94B5A">
            <w:pPr>
              <w:spacing w:before="120" w:after="120"/>
              <w:rPr>
                <w:rFonts w:ascii="Cambria" w:eastAsia="Cambria" w:hAnsi="Cambria" w:cs="Cambria"/>
              </w:rPr>
            </w:pPr>
          </w:p>
        </w:tc>
        <w:tc>
          <w:tcPr>
            <w:tcW w:w="6253" w:type="dxa"/>
          </w:tcPr>
          <w:p w14:paraId="4BC1CC89" w14:textId="77777777" w:rsidR="00F94B5A" w:rsidRDefault="00675EC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Назив предмета и програма на којима се изводи</w:t>
            </w:r>
          </w:p>
        </w:tc>
        <w:tc>
          <w:tcPr>
            <w:tcW w:w="1307" w:type="dxa"/>
          </w:tcPr>
          <w:p w14:paraId="64D08A58" w14:textId="77777777" w:rsidR="00F94B5A" w:rsidRDefault="00675EC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семестар</w:t>
            </w:r>
          </w:p>
        </w:tc>
        <w:tc>
          <w:tcPr>
            <w:tcW w:w="2004" w:type="dxa"/>
          </w:tcPr>
          <w:p w14:paraId="2F58455C" w14:textId="77777777" w:rsidR="00F94B5A" w:rsidRDefault="00675EC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број часова вежби</w:t>
            </w:r>
          </w:p>
        </w:tc>
      </w:tr>
      <w:tr w:rsidR="00F94B5A" w14:paraId="18367422" w14:textId="77777777" w:rsidTr="009142BF">
        <w:tc>
          <w:tcPr>
            <w:tcW w:w="467" w:type="dxa"/>
          </w:tcPr>
          <w:p w14:paraId="38A2D21E" w14:textId="77777777" w:rsidR="00F94B5A" w:rsidRDefault="00675EC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253" w:type="dxa"/>
          </w:tcPr>
          <w:p w14:paraId="5963A3C9" w14:textId="77777777" w:rsidR="00F94B5A" w:rsidRPr="00F46BA0" w:rsidRDefault="009142BF">
            <w:pPr>
              <w:spacing w:before="120" w:after="120"/>
              <w:rPr>
                <w:rFonts w:ascii="Cambria" w:eastAsia="Cambria" w:hAnsi="Cambria" w:cs="Cambria"/>
              </w:rPr>
            </w:pPr>
            <w:r w:rsidRPr="00894BC1">
              <w:rPr>
                <w:rFonts w:ascii="Cambria" w:eastAsia="Cambria" w:hAnsi="Cambria" w:cs="Cambria"/>
                <w:b/>
              </w:rPr>
              <w:t>Медијско право</w:t>
            </w:r>
            <w:r w:rsidRPr="00F46BA0">
              <w:rPr>
                <w:rFonts w:ascii="Cambria" w:eastAsia="Cambria" w:hAnsi="Cambria" w:cs="Cambria"/>
              </w:rPr>
              <w:t xml:space="preserve">, </w:t>
            </w:r>
            <w:r w:rsidR="00F46BA0">
              <w:rPr>
                <w:rFonts w:ascii="Cambria" w:eastAsia="Cambria" w:hAnsi="Cambria" w:cs="Cambria"/>
              </w:rPr>
              <w:t>ОАС Новинарство, обавезни предмет</w:t>
            </w:r>
          </w:p>
        </w:tc>
        <w:tc>
          <w:tcPr>
            <w:tcW w:w="1307" w:type="dxa"/>
          </w:tcPr>
          <w:p w14:paraId="5E8F3C85" w14:textId="77777777" w:rsidR="00F94B5A" w:rsidRPr="00F46BA0" w:rsidRDefault="00F46BA0">
            <w:pPr>
              <w:spacing w:before="120" w:after="120"/>
              <w:jc w:val="center"/>
              <w:rPr>
                <w:rFonts w:ascii="Cambria" w:eastAsia="Cambria" w:hAnsi="Cambria" w:cs="Cambria"/>
                <w:lang w:val="en-US"/>
              </w:rPr>
            </w:pPr>
            <w:r>
              <w:rPr>
                <w:rFonts w:ascii="Cambria" w:eastAsia="Cambria" w:hAnsi="Cambria" w:cs="Cambria"/>
                <w:lang w:val="en-US"/>
              </w:rPr>
              <w:t>II</w:t>
            </w:r>
          </w:p>
        </w:tc>
        <w:tc>
          <w:tcPr>
            <w:tcW w:w="2004" w:type="dxa"/>
          </w:tcPr>
          <w:p w14:paraId="3811A6BD" w14:textId="77777777" w:rsidR="00F94B5A" w:rsidRPr="00894BC1" w:rsidRDefault="00F46BA0" w:rsidP="00F46B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894BC1"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F94B5A" w14:paraId="02CD2676" w14:textId="77777777" w:rsidTr="009142BF">
        <w:tc>
          <w:tcPr>
            <w:tcW w:w="467" w:type="dxa"/>
          </w:tcPr>
          <w:p w14:paraId="7C11FD29" w14:textId="77777777" w:rsidR="00F94B5A" w:rsidRDefault="00675EC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253" w:type="dxa"/>
          </w:tcPr>
          <w:p w14:paraId="592A12AB" w14:textId="77777777" w:rsidR="00F94B5A" w:rsidRPr="00F46BA0" w:rsidRDefault="00F46BA0">
            <w:pPr>
              <w:spacing w:before="120" w:after="120"/>
              <w:rPr>
                <w:rFonts w:ascii="Cambria" w:eastAsia="Cambria" w:hAnsi="Cambria" w:cs="Cambria"/>
              </w:rPr>
            </w:pPr>
            <w:r w:rsidRPr="00894BC1">
              <w:rPr>
                <w:rFonts w:ascii="Cambria" w:eastAsia="Cambria" w:hAnsi="Cambria" w:cs="Cambria"/>
                <w:b/>
              </w:rPr>
              <w:t>Ауторско право и медији</w:t>
            </w:r>
            <w:r w:rsidRPr="00F46BA0">
              <w:rPr>
                <w:rFonts w:ascii="Cambria" w:eastAsia="Cambria" w:hAnsi="Cambria" w:cs="Cambria"/>
              </w:rPr>
              <w:t>, ОАС Комуницирање и односи са јавношћу, изборни предмет</w:t>
            </w:r>
          </w:p>
        </w:tc>
        <w:tc>
          <w:tcPr>
            <w:tcW w:w="1307" w:type="dxa"/>
          </w:tcPr>
          <w:p w14:paraId="3E1AFEDE" w14:textId="77777777" w:rsidR="00F94B5A" w:rsidRPr="00F46BA0" w:rsidRDefault="00F46B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46BA0">
              <w:rPr>
                <w:rFonts w:ascii="Cambria" w:eastAsia="Cambria" w:hAnsi="Cambria" w:cs="Cambria"/>
                <w:lang w:val="en-US"/>
              </w:rPr>
              <w:t>VI</w:t>
            </w:r>
          </w:p>
        </w:tc>
        <w:tc>
          <w:tcPr>
            <w:tcW w:w="2004" w:type="dxa"/>
            <w:vAlign w:val="center"/>
          </w:tcPr>
          <w:p w14:paraId="2CB04ED6" w14:textId="77777777" w:rsidR="00F94B5A" w:rsidRPr="00894BC1" w:rsidRDefault="00F46B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894BC1"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F94B5A" w14:paraId="1F51991D" w14:textId="77777777" w:rsidTr="009142BF">
        <w:tc>
          <w:tcPr>
            <w:tcW w:w="8027" w:type="dxa"/>
            <w:gridSpan w:val="3"/>
          </w:tcPr>
          <w:p w14:paraId="1349319F" w14:textId="77777777" w:rsidR="00F94B5A" w:rsidRDefault="00675ECE">
            <w:pPr>
              <w:spacing w:before="120" w:after="120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УКУПНО</w:t>
            </w:r>
          </w:p>
        </w:tc>
        <w:tc>
          <w:tcPr>
            <w:tcW w:w="2004" w:type="dxa"/>
          </w:tcPr>
          <w:p w14:paraId="7A014F71" w14:textId="77777777" w:rsidR="00F94B5A" w:rsidRDefault="00F46B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</w:tr>
    </w:tbl>
    <w:p w14:paraId="186BB924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77AA581E" w14:textId="77777777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5D036005" w14:textId="77777777" w:rsidR="00F94B5A" w:rsidRDefault="00675ECE">
      <w:pPr>
        <w:spacing w:before="120" w:after="120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Образложење потребе за ангажовањем демонстратора</w:t>
      </w:r>
    </w:p>
    <w:p w14:paraId="65879A06" w14:textId="77777777" w:rsidR="00F94B5A" w:rsidRDefault="00F94B5A">
      <w:pPr>
        <w:spacing w:before="120" w:after="120"/>
        <w:jc w:val="both"/>
        <w:rPr>
          <w:rFonts w:ascii="Cambria" w:eastAsia="Cambria" w:hAnsi="Cambria" w:cs="Cambria"/>
          <w:b/>
          <w:u w:val="single"/>
          <w:lang w:val="en-US"/>
        </w:rPr>
      </w:pPr>
    </w:p>
    <w:p w14:paraId="1E2CBBD6" w14:textId="77777777" w:rsidR="007E55F0" w:rsidRPr="007E55F0" w:rsidRDefault="007E55F0">
      <w:pPr>
        <w:spacing w:before="120" w:after="1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    </w:t>
      </w:r>
    </w:p>
    <w:tbl>
      <w:tblPr>
        <w:tblStyle w:val="a"/>
        <w:tblW w:w="1091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50"/>
        <w:gridCol w:w="462"/>
      </w:tblGrid>
      <w:tr w:rsidR="007E55F0" w14:paraId="1B1E8FA7" w14:textId="77777777" w:rsidTr="00894BC1">
        <w:trPr>
          <w:gridAfter w:val="1"/>
          <w:wAfter w:w="462" w:type="dxa"/>
          <w:trHeight w:val="307"/>
        </w:trPr>
        <w:tc>
          <w:tcPr>
            <w:tcW w:w="10450" w:type="dxa"/>
          </w:tcPr>
          <w:tbl>
            <w:tblPr>
              <w:tblW w:w="1465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672"/>
              <w:gridCol w:w="1561"/>
              <w:gridCol w:w="568"/>
              <w:gridCol w:w="4542"/>
              <w:gridCol w:w="993"/>
              <w:gridCol w:w="931"/>
              <w:gridCol w:w="685"/>
              <w:gridCol w:w="2872"/>
              <w:gridCol w:w="829"/>
            </w:tblGrid>
            <w:tr w:rsidR="00894BC1" w:rsidRPr="002355CB" w14:paraId="1696BFEA" w14:textId="77777777" w:rsidTr="00894BC1">
              <w:trPr>
                <w:trHeight w:val="189"/>
              </w:trPr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352ECA8C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Предметни професор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F1D337A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Н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E4CA842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С</w:t>
                  </w:r>
                </w:p>
              </w:tc>
              <w:tc>
                <w:tcPr>
                  <w:tcW w:w="4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DDFDD1E" w14:textId="77777777" w:rsidR="007E55F0" w:rsidRPr="002355CB" w:rsidRDefault="00894BC1" w:rsidP="00D466EA">
                  <w:pPr>
                    <w:spacing w:line="256" w:lineRule="auto"/>
                    <w:ind w:left="-113" w:right="-113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 xml:space="preserve">   </w:t>
                  </w:r>
                  <w:r w:rsidR="007E55F0"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Предмет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032AC86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П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63118EB5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В</w:t>
                  </w:r>
                </w:p>
              </w:tc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339CA3AD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Ст</w:t>
                  </w:r>
                </w:p>
              </w:tc>
              <w:tc>
                <w:tcPr>
                  <w:tcW w:w="28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1B3FE93C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Асистент/Наставник за В</w:t>
                  </w:r>
                </w:p>
              </w:tc>
              <w:tc>
                <w:tcPr>
                  <w:tcW w:w="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DE35DE9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Тип</w:t>
                  </w:r>
                </w:p>
              </w:tc>
            </w:tr>
          </w:tbl>
          <w:p w14:paraId="304D28AF" w14:textId="77777777" w:rsidR="007E55F0" w:rsidRPr="002355CB" w:rsidRDefault="007E55F0" w:rsidP="00D466EA">
            <w:pPr>
              <w:rPr>
                <w:sz w:val="20"/>
                <w:lang w:val="en-GB"/>
              </w:rPr>
            </w:pPr>
          </w:p>
        </w:tc>
      </w:tr>
      <w:tr w:rsidR="007E55F0" w14:paraId="614F667B" w14:textId="77777777" w:rsidTr="00894BC1">
        <w:trPr>
          <w:trHeight w:val="4174"/>
        </w:trPr>
        <w:tc>
          <w:tcPr>
            <w:tcW w:w="10912" w:type="dxa"/>
            <w:gridSpan w:val="2"/>
          </w:tcPr>
          <w:p w14:paraId="7E79B77B" w14:textId="77777777" w:rsidR="007E55F0" w:rsidRDefault="007E55F0"/>
          <w:tbl>
            <w:tblPr>
              <w:tblW w:w="10324" w:type="dxa"/>
              <w:tblLayout w:type="fixed"/>
              <w:tblLook w:val="0400" w:firstRow="0" w:lastRow="0" w:firstColumn="0" w:lastColumn="0" w:noHBand="0" w:noVBand="1"/>
            </w:tblPr>
            <w:tblGrid>
              <w:gridCol w:w="1667"/>
              <w:gridCol w:w="764"/>
              <w:gridCol w:w="823"/>
              <w:gridCol w:w="548"/>
              <w:gridCol w:w="4536"/>
              <w:gridCol w:w="993"/>
              <w:gridCol w:w="993"/>
            </w:tblGrid>
            <w:tr w:rsidR="00894BC1" w:rsidRPr="002355CB" w14:paraId="65429E7B" w14:textId="77777777" w:rsidTr="00894BC1">
              <w:trPr>
                <w:trHeight w:val="20"/>
              </w:trPr>
              <w:tc>
                <w:tcPr>
                  <w:tcW w:w="166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1E80E445" w14:textId="77777777" w:rsidR="007E55F0" w:rsidRPr="002355CB" w:rsidRDefault="007E55F0" w:rsidP="00D466EA">
                  <w:pPr>
                    <w:spacing w:line="256" w:lineRule="auto"/>
                    <w:ind w:left="57" w:right="-113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</w:p>
                <w:p w14:paraId="51C1E4D6" w14:textId="77777777" w:rsidR="007E55F0" w:rsidRPr="002355CB" w:rsidRDefault="007E55F0" w:rsidP="00D466EA">
                  <w:pPr>
                    <w:spacing w:line="256" w:lineRule="auto"/>
                    <w:ind w:right="-113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 xml:space="preserve">Доц. др </w:t>
                  </w:r>
                </w:p>
                <w:p w14:paraId="1674C14F" w14:textId="77777777" w:rsidR="007E55F0" w:rsidRPr="002355CB" w:rsidRDefault="007E55F0" w:rsidP="00D466EA">
                  <w:pPr>
                    <w:spacing w:line="256" w:lineRule="auto"/>
                    <w:ind w:right="-113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 xml:space="preserve">Андреј </w:t>
                  </w:r>
                </w:p>
                <w:p w14:paraId="1828A5D4" w14:textId="77777777" w:rsidR="007E55F0" w:rsidRPr="002355CB" w:rsidRDefault="007E55F0" w:rsidP="00D466EA">
                  <w:pPr>
                    <w:spacing w:line="256" w:lineRule="auto"/>
                    <w:ind w:right="-113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Благојевић</w:t>
                  </w:r>
                </w:p>
              </w:tc>
              <w:tc>
                <w:tcPr>
                  <w:tcW w:w="764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6A6E7D58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1.</w:t>
                  </w:r>
                </w:p>
              </w:tc>
              <w:tc>
                <w:tcPr>
                  <w:tcW w:w="82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BCB962D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C4D03D4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V</w:t>
                  </w:r>
                </w:p>
              </w:tc>
              <w:tc>
                <w:tcPr>
                  <w:tcW w:w="453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7198C0CB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Медијско право (К)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0C29115A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1E8B68DD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894BC1" w:rsidRPr="002355CB" w14:paraId="5F518D53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7C6B75D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D754D18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2.</w:t>
                  </w:r>
                </w:p>
              </w:tc>
              <w:tc>
                <w:tcPr>
                  <w:tcW w:w="82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081B5130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1B064C25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II</w:t>
                  </w:r>
                </w:p>
              </w:tc>
              <w:tc>
                <w:tcPr>
                  <w:tcW w:w="453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5BA3F9A3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Медијско право (Н)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CACC605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4B35858F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894BC1" w:rsidRPr="002355CB" w14:paraId="449BCBC4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56A782D7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3535C33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3.</w:t>
                  </w:r>
                </w:p>
              </w:tc>
              <w:tc>
                <w:tcPr>
                  <w:tcW w:w="82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60051885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E8A9A3B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IV</w:t>
                  </w:r>
                </w:p>
              </w:tc>
              <w:tc>
                <w:tcPr>
                  <w:tcW w:w="453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664BA332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Право јавних медијских сервиса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EC0A63A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FB602F2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0</w:t>
                  </w:r>
                </w:p>
              </w:tc>
            </w:tr>
            <w:tr w:rsidR="00894BC1" w:rsidRPr="002355CB" w14:paraId="3921AD27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7E4ED7B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147741E8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5.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E2819ED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3777F3A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VI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3A589DA7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Ауторско право и медији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4A4D161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2015B8A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894BC1" w:rsidRPr="002355CB" w14:paraId="543AE76B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5BFC79EC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FDE3AE2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6.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0B85DC60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964147C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II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7F72A911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Управно право (Социјални рад)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6CCCF113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0D496881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894BC1" w:rsidRPr="002355CB" w14:paraId="163AEFC8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72CCC371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472C282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7.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319CC3D4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6611643F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III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443FA29F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Људска права (Социјални рад)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584E9084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590B013A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7E55F0" w:rsidRPr="002355CB" w14:paraId="70F1666F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E0D79BC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16041656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8.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35D9B098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7B587867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VIII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14:paraId="0C1008AC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Лична права (Социјални рад)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5E296EB2" w14:textId="77777777" w:rsidR="007E55F0" w:rsidRPr="002355CB" w:rsidRDefault="0014375A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14:paraId="7688960D" w14:textId="77777777" w:rsidR="007E55F0" w:rsidRPr="002355CB" w:rsidRDefault="0014375A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0</w:t>
                  </w:r>
                </w:p>
              </w:tc>
            </w:tr>
            <w:tr w:rsidR="00894BC1" w:rsidRPr="002355CB" w14:paraId="64E5662B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77F397F2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57192735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8.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B0205AD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17A0AD7E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VIII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0A2C8721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both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Радно и социјално право (Социјални рад)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6948B3FC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52DB0D3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894BC1" w:rsidRPr="002355CB" w14:paraId="1BADAF2D" w14:textId="77777777" w:rsidTr="00894BC1">
              <w:trPr>
                <w:trHeight w:val="20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F8D5F74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8" w:space="0" w:color="000000"/>
                    <w:left w:val="single" w:sz="4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7D93CB31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9.</w:t>
                  </w:r>
                </w:p>
              </w:tc>
              <w:tc>
                <w:tcPr>
                  <w:tcW w:w="823" w:type="dxa"/>
                  <w:tcBorders>
                    <w:top w:val="single" w:sz="8" w:space="0" w:color="000000"/>
                    <w:left w:val="nil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9E6FFC7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ОАС</w:t>
                  </w:r>
                </w:p>
              </w:tc>
              <w:tc>
                <w:tcPr>
                  <w:tcW w:w="548" w:type="dxa"/>
                  <w:tcBorders>
                    <w:top w:val="single" w:sz="8" w:space="0" w:color="000000"/>
                    <w:left w:val="nil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1DEF3B34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center"/>
                    <w:rPr>
                      <w:rFonts w:ascii="Cambria" w:eastAsia="Cambria" w:hAnsi="Cambria" w:cs="Cambria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</w:rPr>
                    <w:t>IV</w:t>
                  </w:r>
                </w:p>
              </w:tc>
              <w:tc>
                <w:tcPr>
                  <w:tcW w:w="4536" w:type="dxa"/>
                  <w:tcBorders>
                    <w:top w:val="single" w:sz="8" w:space="0" w:color="000000"/>
                    <w:left w:val="nil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7DBEFF6C" w14:textId="77777777" w:rsidR="007E55F0" w:rsidRPr="002355CB" w:rsidRDefault="007E55F0" w:rsidP="00D466EA">
                  <w:pPr>
                    <w:spacing w:line="256" w:lineRule="auto"/>
                    <w:ind w:left="57" w:right="-113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 xml:space="preserve">Јавне финансије и финансијско право 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2359C1A8" w14:textId="77777777" w:rsidR="007E55F0" w:rsidRPr="002355CB" w:rsidRDefault="007E55F0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8" w:space="0" w:color="000000"/>
                    <w:left w:val="nil"/>
                    <w:bottom w:val="single" w:sz="12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14:paraId="45670167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2</w:t>
                  </w:r>
                </w:p>
              </w:tc>
            </w:tr>
            <w:tr w:rsidR="007E55F0" w:rsidRPr="002355CB" w14:paraId="6D9C71F8" w14:textId="77777777" w:rsidTr="00894BC1">
              <w:trPr>
                <w:trHeight w:val="241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71261442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671" w:type="dxa"/>
                  <w:gridSpan w:val="4"/>
                  <w:tcBorders>
                    <w:top w:val="single" w:sz="12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5CE409AE" w14:textId="77777777" w:rsidR="007E55F0" w:rsidRPr="002355CB" w:rsidRDefault="007E55F0" w:rsidP="00D466EA">
                  <w:pPr>
                    <w:spacing w:line="256" w:lineRule="auto"/>
                    <w:ind w:left="57" w:right="-113"/>
                    <w:jc w:val="right"/>
                    <w:rPr>
                      <w:rFonts w:ascii="Cambria" w:eastAsia="Cambria" w:hAnsi="Cambria" w:cs="Cambria"/>
                      <w:b/>
                      <w:color w:val="FF0000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color w:val="FF0000"/>
                      <w:sz w:val="22"/>
                    </w:rPr>
                    <w:t xml:space="preserve">Укупан  број  часова  у </w:t>
                  </w:r>
                  <w:r w:rsidRPr="002355CB">
                    <w:rPr>
                      <w:rFonts w:ascii="Cambria" w:eastAsia="Cambria" w:hAnsi="Cambria" w:cs="Cambria"/>
                      <w:b/>
                      <w:color w:val="FF0000"/>
                      <w:sz w:val="22"/>
                    </w:rPr>
                    <w:t xml:space="preserve">  јесењем</w:t>
                  </w:r>
                  <w:r w:rsidRPr="002355CB">
                    <w:rPr>
                      <w:rFonts w:ascii="Cambria" w:eastAsia="Cambria" w:hAnsi="Cambria" w:cs="Cambria"/>
                      <w:color w:val="FF0000"/>
                      <w:sz w:val="22"/>
                    </w:rPr>
                    <w:t xml:space="preserve">   семестру: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vAlign w:val="center"/>
                  <w:hideMark/>
                </w:tcPr>
                <w:p w14:paraId="33545305" w14:textId="77777777" w:rsidR="007E55F0" w:rsidRPr="002355CB" w:rsidRDefault="0014375A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vAlign w:val="center"/>
                  <w:hideMark/>
                </w:tcPr>
                <w:p w14:paraId="4501B57E" w14:textId="77777777" w:rsidR="007E55F0" w:rsidRPr="002355CB" w:rsidRDefault="007E55F0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b/>
                      <w:sz w:val="22"/>
                    </w:rPr>
                    <w:t>4</w:t>
                  </w:r>
                </w:p>
              </w:tc>
            </w:tr>
            <w:tr w:rsidR="007E55F0" w:rsidRPr="002355CB" w14:paraId="29BB81B7" w14:textId="77777777" w:rsidTr="00894BC1">
              <w:trPr>
                <w:trHeight w:val="248"/>
              </w:trPr>
              <w:tc>
                <w:tcPr>
                  <w:tcW w:w="166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25CD3713" w14:textId="77777777" w:rsidR="007E55F0" w:rsidRPr="002355CB" w:rsidRDefault="007E55F0" w:rsidP="00D466EA">
                  <w:pPr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671" w:type="dxa"/>
                  <w:gridSpan w:val="4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hideMark/>
                </w:tcPr>
                <w:p w14:paraId="4CC690AB" w14:textId="77777777" w:rsidR="007E55F0" w:rsidRPr="002355CB" w:rsidRDefault="007E55F0" w:rsidP="00D466EA">
                  <w:pPr>
                    <w:spacing w:line="256" w:lineRule="auto"/>
                    <w:ind w:left="-113" w:right="-113"/>
                    <w:jc w:val="right"/>
                    <w:rPr>
                      <w:rFonts w:ascii="Cambria" w:eastAsia="Cambria" w:hAnsi="Cambria" w:cs="Cambria"/>
                      <w:b/>
                      <w:color w:val="FF0000"/>
                      <w:sz w:val="22"/>
                      <w:szCs w:val="22"/>
                      <w:lang w:val="en-GB"/>
                    </w:rPr>
                  </w:pPr>
                  <w:r w:rsidRPr="002355CB">
                    <w:rPr>
                      <w:rFonts w:ascii="Cambria" w:eastAsia="Cambria" w:hAnsi="Cambria" w:cs="Cambria"/>
                      <w:color w:val="FF0000"/>
                      <w:sz w:val="22"/>
                    </w:rPr>
                    <w:t xml:space="preserve">Укупан број часова у </w:t>
                  </w:r>
                  <w:r w:rsidRPr="002355CB">
                    <w:rPr>
                      <w:rFonts w:ascii="Cambria" w:eastAsia="Cambria" w:hAnsi="Cambria" w:cs="Cambria"/>
                      <w:b/>
                      <w:color w:val="FF0000"/>
                      <w:sz w:val="22"/>
                    </w:rPr>
                    <w:t>пролећном</w:t>
                  </w:r>
                  <w:r w:rsidRPr="002355CB">
                    <w:rPr>
                      <w:rFonts w:ascii="Cambria" w:eastAsia="Cambria" w:hAnsi="Cambria" w:cs="Cambria"/>
                      <w:color w:val="FF0000"/>
                      <w:sz w:val="22"/>
                    </w:rPr>
                    <w:t xml:space="preserve"> семестру: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vAlign w:val="center"/>
                  <w:hideMark/>
                </w:tcPr>
                <w:p w14:paraId="78A8D5DF" w14:textId="77777777" w:rsidR="007E55F0" w:rsidRPr="002355CB" w:rsidRDefault="0014375A" w:rsidP="00D466EA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16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vAlign w:val="center"/>
                  <w:hideMark/>
                </w:tcPr>
                <w:p w14:paraId="0021BF7B" w14:textId="77777777" w:rsidR="007E55F0" w:rsidRPr="002355CB" w:rsidRDefault="0014375A" w:rsidP="007E55F0">
                  <w:pPr>
                    <w:spacing w:line="256" w:lineRule="auto"/>
                    <w:ind w:left="-57" w:right="-113"/>
                    <w:jc w:val="center"/>
                    <w:rPr>
                      <w:rFonts w:ascii="Cambria" w:eastAsia="Cambria" w:hAnsi="Cambria" w:cs="Cambria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mbria" w:eastAsia="Cambria" w:hAnsi="Cambria" w:cs="Cambria"/>
                      <w:b/>
                      <w:sz w:val="22"/>
                    </w:rPr>
                    <w:t>10</w:t>
                  </w:r>
                </w:p>
              </w:tc>
            </w:tr>
          </w:tbl>
          <w:p w14:paraId="196C0D85" w14:textId="77777777" w:rsidR="007E55F0" w:rsidRPr="002355CB" w:rsidRDefault="007E55F0" w:rsidP="007E55F0">
            <w:pPr>
              <w:rPr>
                <w:sz w:val="20"/>
                <w:lang w:val="en-GB"/>
              </w:rPr>
            </w:pPr>
          </w:p>
        </w:tc>
      </w:tr>
    </w:tbl>
    <w:p w14:paraId="3E1B5B3E" w14:textId="4BF9A37B" w:rsidR="00F94B5A" w:rsidRDefault="00C2462A">
      <w:pPr>
        <w:spacing w:before="120" w:after="120"/>
        <w:ind w:firstLine="720"/>
        <w:jc w:val="both"/>
        <w:rPr>
          <w:rFonts w:ascii="Cambria" w:eastAsia="Cambria" w:hAnsi="Cambria" w:cs="Cambria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6E99DB5D" wp14:editId="1C351E07">
            <wp:simplePos x="0" y="0"/>
            <wp:positionH relativeFrom="column">
              <wp:posOffset>3714750</wp:posOffset>
            </wp:positionH>
            <wp:positionV relativeFrom="paragraph">
              <wp:posOffset>213995</wp:posOffset>
            </wp:positionV>
            <wp:extent cx="1470660" cy="541020"/>
            <wp:effectExtent l="0" t="0" r="0" b="0"/>
            <wp:wrapSquare wrapText="bothSides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883C34" w14:textId="586BA00C" w:rsidR="00F94B5A" w:rsidRDefault="00F94B5A">
      <w:pPr>
        <w:spacing w:before="120" w:after="120"/>
        <w:rPr>
          <w:rFonts w:ascii="Cambria" w:eastAsia="Cambria" w:hAnsi="Cambria" w:cs="Cambria"/>
        </w:rPr>
      </w:pPr>
    </w:p>
    <w:p w14:paraId="177A7933" w14:textId="4505A4ED" w:rsidR="00F94B5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 Нишу,</w:t>
      </w:r>
    </w:p>
    <w:p w14:paraId="508858FE" w14:textId="48DFC79D" w:rsidR="00F94B5A" w:rsidRDefault="00F46BA0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22</w:t>
      </w:r>
      <w:r w:rsidR="00675ECE">
        <w:rPr>
          <w:rFonts w:ascii="Cambria" w:eastAsia="Cambria" w:hAnsi="Cambria" w:cs="Cambria"/>
        </w:rPr>
        <w:t xml:space="preserve">. </w:t>
      </w:r>
      <w:r>
        <w:rPr>
          <w:rFonts w:ascii="Cambria" w:eastAsia="Cambria" w:hAnsi="Cambria" w:cs="Cambria"/>
        </w:rPr>
        <w:t>1</w:t>
      </w:r>
      <w:r w:rsidR="00675ECE">
        <w:rPr>
          <w:rFonts w:ascii="Cambria" w:eastAsia="Cambria" w:hAnsi="Cambria" w:cs="Cambria"/>
        </w:rPr>
        <w:t>. 202</w:t>
      </w:r>
      <w:r>
        <w:rPr>
          <w:rFonts w:ascii="Cambria" w:eastAsia="Cambria" w:hAnsi="Cambria" w:cs="Cambria"/>
        </w:rPr>
        <w:t>4</w:t>
      </w:r>
      <w:r w:rsidR="00675ECE">
        <w:rPr>
          <w:rFonts w:ascii="Cambria" w:eastAsia="Cambria" w:hAnsi="Cambria" w:cs="Cambria"/>
        </w:rPr>
        <w:t>. године</w:t>
      </w:r>
      <w:r w:rsidR="00675ECE">
        <w:rPr>
          <w:rFonts w:ascii="Cambria" w:eastAsia="Cambria" w:hAnsi="Cambria" w:cs="Cambria"/>
        </w:rPr>
        <w:tab/>
      </w:r>
      <w:r w:rsidR="00675ECE">
        <w:rPr>
          <w:rFonts w:ascii="Cambria" w:eastAsia="Cambria" w:hAnsi="Cambria" w:cs="Cambria"/>
        </w:rPr>
        <w:tab/>
      </w:r>
      <w:r w:rsidR="00675ECE">
        <w:rPr>
          <w:rFonts w:ascii="Cambria" w:eastAsia="Cambria" w:hAnsi="Cambria" w:cs="Cambria"/>
        </w:rPr>
        <w:tab/>
      </w:r>
      <w:r w:rsidR="00675ECE">
        <w:rPr>
          <w:rFonts w:ascii="Cambria" w:eastAsia="Cambria" w:hAnsi="Cambria" w:cs="Cambria"/>
        </w:rPr>
        <w:tab/>
      </w:r>
      <w:r w:rsidR="00675ECE">
        <w:rPr>
          <w:rFonts w:ascii="Cambria" w:eastAsia="Cambria" w:hAnsi="Cambria" w:cs="Cambria"/>
        </w:rPr>
        <w:tab/>
      </w:r>
      <w:r w:rsidR="00675ECE">
        <w:rPr>
          <w:rFonts w:ascii="Cambria" w:eastAsia="Cambria" w:hAnsi="Cambria" w:cs="Cambria"/>
        </w:rPr>
        <w:tab/>
        <w:t>___________________________</w:t>
      </w:r>
    </w:p>
    <w:p w14:paraId="19CADC58" w14:textId="27B91C96" w:rsidR="00F94B5A" w:rsidRPr="00C2462A" w:rsidRDefault="00675ECE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C2462A">
        <w:rPr>
          <w:rFonts w:ascii="Cambria" w:eastAsia="Cambria" w:hAnsi="Cambria" w:cs="Cambria"/>
        </w:rPr>
        <w:t>доц. др Невен Обрадовић</w:t>
      </w:r>
    </w:p>
    <w:p w14:paraId="1673EE2B" w14:textId="77777777" w:rsidR="00F94B5A" w:rsidRDefault="00675ECE">
      <w:pPr>
        <w:spacing w:before="120" w:after="120"/>
        <w:ind w:left="5040"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Управник Департмана</w:t>
      </w:r>
    </w:p>
    <w:p w14:paraId="7884A50F" w14:textId="77777777" w:rsidR="00F94B5A" w:rsidRDefault="00F94B5A">
      <w:pPr>
        <w:spacing w:before="120" w:after="120"/>
        <w:ind w:left="5040" w:firstLine="720"/>
        <w:rPr>
          <w:rFonts w:ascii="Cambria" w:eastAsia="Cambria" w:hAnsi="Cambria" w:cs="Cambria"/>
        </w:rPr>
      </w:pPr>
    </w:p>
    <w:sectPr w:rsidR="00F94B5A">
      <w:headerReference w:type="default" r:id="rId8"/>
      <w:pgSz w:w="12240" w:h="15840"/>
      <w:pgMar w:top="567" w:right="1134" w:bottom="426" w:left="1134" w:header="127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CDB56" w14:textId="77777777" w:rsidR="00C05A3E" w:rsidRDefault="00C05A3E">
      <w:r>
        <w:separator/>
      </w:r>
    </w:p>
  </w:endnote>
  <w:endnote w:type="continuationSeparator" w:id="0">
    <w:p w14:paraId="60AE46AF" w14:textId="77777777" w:rsidR="00C05A3E" w:rsidRDefault="00C0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7ED3F" w14:textId="77777777" w:rsidR="00C05A3E" w:rsidRDefault="00C05A3E">
      <w:r>
        <w:separator/>
      </w:r>
    </w:p>
  </w:footnote>
  <w:footnote w:type="continuationSeparator" w:id="0">
    <w:p w14:paraId="66EE28B3" w14:textId="77777777" w:rsidR="00C05A3E" w:rsidRDefault="00C0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0C8D" w14:textId="77777777" w:rsidR="00F94B5A" w:rsidRDefault="00F94B5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</w:rPr>
    </w:pPr>
  </w:p>
  <w:tbl>
    <w:tblPr>
      <w:tblStyle w:val="a0"/>
      <w:tblW w:w="9962" w:type="dxa"/>
      <w:tblInd w:w="-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92"/>
      <w:gridCol w:w="7069"/>
      <w:gridCol w:w="1401"/>
    </w:tblGrid>
    <w:tr w:rsidR="00F94B5A" w14:paraId="7885859F" w14:textId="77777777">
      <w:trPr>
        <w:trHeight w:val="367"/>
      </w:trPr>
      <w:tc>
        <w:tcPr>
          <w:tcW w:w="1492" w:type="dxa"/>
          <w:vMerge w:val="restart"/>
        </w:tcPr>
        <w:p w14:paraId="36F35F74" w14:textId="77777777" w:rsidR="00F94B5A" w:rsidRDefault="00675E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3C4843ED" wp14:editId="3B62B430">
                <wp:simplePos x="0" y="0"/>
                <wp:positionH relativeFrom="column">
                  <wp:posOffset>6351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0" b="0"/>
                <wp:wrapNone/>
                <wp:docPr id="2" name="image2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9" w:type="dxa"/>
          <w:shd w:val="clear" w:color="auto" w:fill="FFFFFF"/>
          <w:vAlign w:val="center"/>
        </w:tcPr>
        <w:p w14:paraId="31A1C400" w14:textId="77777777" w:rsidR="00F94B5A" w:rsidRDefault="00675E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Универзитет у Нишу</w:t>
          </w:r>
        </w:p>
      </w:tc>
      <w:tc>
        <w:tcPr>
          <w:tcW w:w="1401" w:type="dxa"/>
          <w:vMerge w:val="restart"/>
        </w:tcPr>
        <w:p w14:paraId="25E90C31" w14:textId="77777777" w:rsidR="00F94B5A" w:rsidRDefault="00675E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54A76E27" wp14:editId="3639AA68">
                <wp:simplePos x="0" y="0"/>
                <wp:positionH relativeFrom="column">
                  <wp:posOffset>17368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F94B5A" w14:paraId="50E652FF" w14:textId="77777777">
      <w:trPr>
        <w:trHeight w:val="467"/>
      </w:trPr>
      <w:tc>
        <w:tcPr>
          <w:tcW w:w="1492" w:type="dxa"/>
          <w:vMerge/>
        </w:tcPr>
        <w:p w14:paraId="35640C17" w14:textId="77777777" w:rsidR="00F94B5A" w:rsidRDefault="00F94B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069" w:type="dxa"/>
          <w:shd w:val="clear" w:color="auto" w:fill="E6E6E6"/>
          <w:vAlign w:val="center"/>
        </w:tcPr>
        <w:p w14:paraId="5A30946A" w14:textId="77777777" w:rsidR="00F94B5A" w:rsidRDefault="00675E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Филозофски факултет</w:t>
          </w:r>
        </w:p>
      </w:tc>
      <w:tc>
        <w:tcPr>
          <w:tcW w:w="1401" w:type="dxa"/>
          <w:vMerge/>
        </w:tcPr>
        <w:p w14:paraId="14BA79FB" w14:textId="77777777" w:rsidR="00F94B5A" w:rsidRDefault="00F94B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</w:tr>
    <w:tr w:rsidR="00F94B5A" w14:paraId="4FCFEC5A" w14:textId="77777777">
      <w:trPr>
        <w:trHeight w:val="465"/>
      </w:trPr>
      <w:tc>
        <w:tcPr>
          <w:tcW w:w="1492" w:type="dxa"/>
          <w:vMerge/>
        </w:tcPr>
        <w:p w14:paraId="2F0ADF0C" w14:textId="77777777" w:rsidR="00F94B5A" w:rsidRDefault="00F94B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  <w:tc>
        <w:tcPr>
          <w:tcW w:w="7069" w:type="dxa"/>
          <w:shd w:val="clear" w:color="auto" w:fill="FFFFFF"/>
          <w:vAlign w:val="center"/>
        </w:tcPr>
        <w:p w14:paraId="4F1BA41A" w14:textId="77777777" w:rsidR="00F94B5A" w:rsidRDefault="00675E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333399"/>
            </w:rPr>
          </w:pPr>
          <w:r>
            <w:rPr>
              <w:rFonts w:ascii="Cambria" w:eastAsia="Cambria" w:hAnsi="Cambria" w:cs="Cambria"/>
              <w:b/>
              <w:color w:val="333399"/>
            </w:rPr>
            <w:t xml:space="preserve">Департман за </w:t>
          </w:r>
          <w:r w:rsidR="00894BC1">
            <w:rPr>
              <w:rFonts w:ascii="Cambria" w:eastAsia="Cambria" w:hAnsi="Cambria" w:cs="Cambria"/>
              <w:b/>
              <w:color w:val="333399"/>
            </w:rPr>
            <w:t>комуникологију и новинарство</w:t>
          </w:r>
        </w:p>
      </w:tc>
      <w:tc>
        <w:tcPr>
          <w:tcW w:w="1401" w:type="dxa"/>
          <w:vMerge/>
        </w:tcPr>
        <w:p w14:paraId="727363FE" w14:textId="77777777" w:rsidR="00F94B5A" w:rsidRDefault="00F94B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333399"/>
            </w:rPr>
          </w:pPr>
        </w:p>
      </w:tc>
    </w:tr>
  </w:tbl>
  <w:p w14:paraId="76AB13E1" w14:textId="77777777" w:rsidR="00F94B5A" w:rsidRDefault="00F94B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A78F3"/>
    <w:multiLevelType w:val="multilevel"/>
    <w:tmpl w:val="895865B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1433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5A"/>
    <w:rsid w:val="0014375A"/>
    <w:rsid w:val="003B6525"/>
    <w:rsid w:val="00675ECE"/>
    <w:rsid w:val="007E55F0"/>
    <w:rsid w:val="00894BC1"/>
    <w:rsid w:val="009142BF"/>
    <w:rsid w:val="00C05A3E"/>
    <w:rsid w:val="00C2462A"/>
    <w:rsid w:val="00ED1743"/>
    <w:rsid w:val="00F46BA0"/>
    <w:rsid w:val="00F9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E2CF2"/>
  <w15:docId w15:val="{A642C29B-11F4-48D5-A381-6DA58B48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4B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BC1"/>
  </w:style>
  <w:style w:type="paragraph" w:styleId="Footer">
    <w:name w:val="footer"/>
    <w:basedOn w:val="Normal"/>
    <w:link w:val="FooterChar"/>
    <w:uiPriority w:val="99"/>
    <w:unhideWhenUsed/>
    <w:rsid w:val="00894B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</dc:creator>
  <cp:lastModifiedBy>Snežana Miljković</cp:lastModifiedBy>
  <cp:revision>2</cp:revision>
  <dcterms:created xsi:type="dcterms:W3CDTF">2024-01-29T07:27:00Z</dcterms:created>
  <dcterms:modified xsi:type="dcterms:W3CDTF">2024-01-29T07:27:00Z</dcterms:modified>
</cp:coreProperties>
</file>