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33D4E" w14:textId="77777777" w:rsidR="00051270" w:rsidRDefault="00051270" w:rsidP="00051270">
      <w:pPr>
        <w:pStyle w:val="NoSpacing"/>
        <w:rPr>
          <w:lang w:val="sr-Cyrl-RS"/>
        </w:rPr>
      </w:pPr>
    </w:p>
    <w:p w14:paraId="0BF9C48C" w14:textId="77777777" w:rsidR="00051270" w:rsidRDefault="00051270" w:rsidP="00051270">
      <w:pPr>
        <w:pStyle w:val="NoSpacing"/>
        <w:rPr>
          <w:lang w:val="sr-Cyrl-RS"/>
        </w:rPr>
      </w:pPr>
    </w:p>
    <w:p w14:paraId="26BDE518" w14:textId="7A394F04" w:rsidR="00051270" w:rsidRPr="00051270" w:rsidRDefault="00051270" w:rsidP="0005127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051270">
        <w:rPr>
          <w:rFonts w:ascii="Times New Roman" w:hAnsi="Times New Roman" w:cs="Times New Roman"/>
          <w:sz w:val="24"/>
          <w:szCs w:val="24"/>
          <w:lang w:val="sr-Cyrl-RS"/>
        </w:rPr>
        <w:t xml:space="preserve">Биљана Стикић 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51270">
        <w:rPr>
          <w:rFonts w:ascii="Times New Roman" w:hAnsi="Times New Roman" w:cs="Times New Roman"/>
          <w:sz w:val="24"/>
          <w:szCs w:val="24"/>
          <w:lang w:val="sr-Cyrl-RS"/>
        </w:rPr>
        <w:t xml:space="preserve"> Иван Јовановић, </w:t>
      </w:r>
      <w:r w:rsidRPr="0005127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Дидактика француског као страног језика у Србији. Истраживања на почетку 21. века</w:t>
      </w:r>
      <w:r w:rsidRPr="00051270">
        <w:rPr>
          <w:rFonts w:ascii="Times New Roman" w:hAnsi="Times New Roman" w:cs="Times New Roman"/>
          <w:sz w:val="24"/>
          <w:szCs w:val="24"/>
          <w:lang w:val="sr-Cyrl-RS"/>
        </w:rPr>
        <w:t>, Филозофски факултет у Нишу, 2023, 359 (?) стр.</w:t>
      </w:r>
    </w:p>
    <w:p w14:paraId="347D8143" w14:textId="77777777" w:rsidR="00D25A96" w:rsidRPr="00051270" w:rsidRDefault="00D25A96">
      <w:pPr>
        <w:rPr>
          <w:rFonts w:ascii="Times New Roman" w:hAnsi="Times New Roman" w:cs="Times New Roman"/>
          <w:sz w:val="24"/>
          <w:szCs w:val="24"/>
        </w:rPr>
      </w:pPr>
    </w:p>
    <w:p w14:paraId="2741C745" w14:textId="6167945A" w:rsidR="00051270" w:rsidRPr="00051270" w:rsidRDefault="00051270" w:rsidP="000512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0512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Рецензија</w:t>
      </w:r>
    </w:p>
    <w:p w14:paraId="17BA5371" w14:textId="77777777" w:rsidR="00051270" w:rsidRDefault="00051270" w:rsidP="000512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BC7583" w14:textId="0FDCB702" w:rsidR="00051270" w:rsidRPr="00051270" w:rsidRDefault="00051270" w:rsidP="00E876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0512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Увод</w:t>
      </w:r>
      <w:r w:rsidR="00E876D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не напомене</w:t>
      </w:r>
    </w:p>
    <w:p w14:paraId="4CE98EED" w14:textId="77777777" w:rsidR="00E876DC" w:rsidRDefault="00E876DC" w:rsidP="000512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7E51AE" w14:textId="4B9A62BC" w:rsidR="00BB500A" w:rsidRDefault="00BB500A" w:rsidP="00036A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Ова рецензија написана је на основу увида у рукопис који је достављен у електронској форми, а </w:t>
      </w:r>
      <w:r w:rsidR="005B08D3">
        <w:rPr>
          <w:rFonts w:ascii="Times New Roman" w:hAnsi="Times New Roman" w:cs="Times New Roman"/>
          <w:sz w:val="24"/>
          <w:szCs w:val="24"/>
          <w:lang w:val="sr-Cyrl-RS"/>
        </w:rPr>
        <w:t>обухвата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359 ненумерисаних страна. </w:t>
      </w:r>
    </w:p>
    <w:p w14:paraId="3206E078" w14:textId="2F43C318" w:rsidR="00674ADB" w:rsidRDefault="005B08D3" w:rsidP="00036A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Дводелним насловом </w:t>
      </w:r>
      <w:r w:rsidR="009814EE">
        <w:rPr>
          <w:rFonts w:ascii="Times New Roman" w:hAnsi="Times New Roman" w:cs="Times New Roman"/>
          <w:sz w:val="24"/>
          <w:szCs w:val="24"/>
          <w:lang w:val="sr-Cyrl-RS"/>
        </w:rPr>
        <w:t>најављени су темаатика и садржај рада</w:t>
      </w:r>
      <w:r w:rsidR="00F1347B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9814E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36A28">
        <w:rPr>
          <w:rFonts w:ascii="Times New Roman" w:hAnsi="Times New Roman" w:cs="Times New Roman"/>
          <w:sz w:val="24"/>
          <w:szCs w:val="24"/>
          <w:lang w:val="sr-Cyrl-RS"/>
        </w:rPr>
        <w:t xml:space="preserve">обухваћени географски простор, </w:t>
      </w:r>
      <w:r w:rsidR="009814EE">
        <w:rPr>
          <w:rFonts w:ascii="Times New Roman" w:hAnsi="Times New Roman" w:cs="Times New Roman"/>
          <w:sz w:val="24"/>
          <w:szCs w:val="24"/>
          <w:lang w:val="sr-Cyrl-RS"/>
        </w:rPr>
        <w:t>а указује се и на опредељење аутора да размотре истраживања у датаој области која се могу сматрати новијим и актуелним.</w:t>
      </w:r>
      <w:r w:rsidR="00175265" w:rsidRPr="0017526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74ADB">
        <w:rPr>
          <w:rFonts w:ascii="Times New Roman" w:hAnsi="Times New Roman" w:cs="Times New Roman"/>
          <w:sz w:val="24"/>
          <w:szCs w:val="24"/>
          <w:lang w:val="sr-Cyrl-RS"/>
        </w:rPr>
        <w:t xml:space="preserve">Ваља још приметити да се у наслову помиње </w:t>
      </w:r>
      <w:r w:rsidR="00674ADB" w:rsidRPr="00650C6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дидактика</w:t>
      </w:r>
      <w:r w:rsidR="00674ADB">
        <w:rPr>
          <w:rFonts w:ascii="Times New Roman" w:hAnsi="Times New Roman" w:cs="Times New Roman"/>
          <w:sz w:val="24"/>
          <w:szCs w:val="24"/>
          <w:lang w:val="sr-Cyrl-RS"/>
        </w:rPr>
        <w:t xml:space="preserve">, а не </w:t>
      </w:r>
      <w:r w:rsidR="00674ADB" w:rsidRPr="00650C6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методика наставе</w:t>
      </w:r>
      <w:r w:rsidR="00674ADB">
        <w:rPr>
          <w:rFonts w:ascii="Times New Roman" w:hAnsi="Times New Roman" w:cs="Times New Roman"/>
          <w:sz w:val="24"/>
          <w:szCs w:val="24"/>
          <w:lang w:val="sr-Cyrl-RS"/>
        </w:rPr>
        <w:t>, што одражава праћење савремених тенденција, рачунајући и терминолошко-појмовна одређења.</w:t>
      </w:r>
      <w:r w:rsidR="00D46E67">
        <w:rPr>
          <w:rFonts w:ascii="Times New Roman" w:hAnsi="Times New Roman" w:cs="Times New Roman"/>
          <w:sz w:val="24"/>
          <w:szCs w:val="24"/>
          <w:lang w:val="sr-Cyrl-RS"/>
        </w:rPr>
        <w:t xml:space="preserve"> У том смислу, аутори доследно настављају да примењују начела на основу којих је настао и њихов речник под називом </w:t>
      </w:r>
      <w:r w:rsidR="00D46E67" w:rsidRPr="00D46E67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Дидактика француског као страног језика и културе</w:t>
      </w:r>
      <w:r w:rsidR="00D46E67">
        <w:rPr>
          <w:rFonts w:ascii="Times New Roman" w:hAnsi="Times New Roman" w:cs="Times New Roman"/>
          <w:sz w:val="24"/>
          <w:szCs w:val="24"/>
          <w:lang w:val="sr-Cyrl-RS"/>
        </w:rPr>
        <w:t xml:space="preserve"> (2019).</w:t>
      </w:r>
    </w:p>
    <w:p w14:paraId="42AF8625" w14:textId="427260B6" w:rsidR="00BB500A" w:rsidRDefault="00175265" w:rsidP="00036A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Битна одлика публикације јесте то што су све уврштене јединице представљене у проширеном облику: осим основних библиографских података, приложени су преглед садржаја, резиме и кључне речи или део закључних разматрања</w:t>
      </w:r>
      <w:r w:rsidR="00036A28">
        <w:rPr>
          <w:rFonts w:ascii="Times New Roman" w:hAnsi="Times New Roman" w:cs="Times New Roman"/>
          <w:sz w:val="24"/>
          <w:szCs w:val="24"/>
          <w:lang w:val="sr-Cyrl-RS"/>
        </w:rPr>
        <w:t>, као и подаци о ауторима.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57206">
        <w:rPr>
          <w:rFonts w:ascii="Times New Roman" w:hAnsi="Times New Roman" w:cs="Times New Roman"/>
          <w:sz w:val="24"/>
          <w:szCs w:val="24"/>
          <w:lang w:val="sr-Cyrl-RS"/>
        </w:rPr>
        <w:t>Приказ истра</w:t>
      </w:r>
      <w:r w:rsidR="006C1CB4">
        <w:rPr>
          <w:rFonts w:ascii="Times New Roman" w:hAnsi="Times New Roman" w:cs="Times New Roman"/>
          <w:sz w:val="24"/>
          <w:szCs w:val="24"/>
          <w:lang w:val="sr-Cyrl-RS"/>
        </w:rPr>
        <w:t>жива</w:t>
      </w:r>
      <w:r w:rsidR="00036A28">
        <w:rPr>
          <w:rFonts w:ascii="Times New Roman" w:hAnsi="Times New Roman" w:cs="Times New Roman"/>
          <w:sz w:val="24"/>
          <w:szCs w:val="24"/>
          <w:lang w:val="sr-Cyrl-RS"/>
        </w:rPr>
        <w:t>њ</w:t>
      </w:r>
      <w:r w:rsidR="006C1CB4">
        <w:rPr>
          <w:rFonts w:ascii="Times New Roman" w:hAnsi="Times New Roman" w:cs="Times New Roman"/>
          <w:sz w:val="24"/>
          <w:szCs w:val="24"/>
          <w:lang w:val="sr-Cyrl-RS"/>
        </w:rPr>
        <w:t xml:space="preserve">а дат је у другом и трећем поглављу, која чине главнину књиге, а уједно представљају и основни допринос обогаћивању глотодидактичке литературе у нашој средини. Наведени део рада, који сматрамо, основним, допуњен је подацима у вези са методологијом истраживања, </w:t>
      </w:r>
      <w:r w:rsidR="00036A28">
        <w:rPr>
          <w:rFonts w:ascii="Times New Roman" w:hAnsi="Times New Roman" w:cs="Times New Roman"/>
          <w:sz w:val="24"/>
          <w:szCs w:val="24"/>
          <w:lang w:val="sr-Cyrl-RS"/>
        </w:rPr>
        <w:t>индексом појмова и личних имена и пописом докторски</w:t>
      </w:r>
      <w:r w:rsidR="00C84F98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036A28">
        <w:rPr>
          <w:rFonts w:ascii="Times New Roman" w:hAnsi="Times New Roman" w:cs="Times New Roman"/>
          <w:sz w:val="24"/>
          <w:szCs w:val="24"/>
          <w:lang w:val="sr-Cyrl-RS"/>
        </w:rPr>
        <w:t xml:space="preserve"> дисертација, магистарских и мастер радова одбрањених у Србији у поменутом периоду.</w:t>
      </w:r>
    </w:p>
    <w:p w14:paraId="08592257" w14:textId="22C550B2" w:rsidR="00036A28" w:rsidRPr="00175265" w:rsidRDefault="00036A28" w:rsidP="00036A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Ово „истраживање о истраживањима“ представља резултат акрибичног приступа, доследне примене научне методологије и, најзад, жеље да се успостави и учврсти професионална повезаност </w:t>
      </w:r>
      <w:r w:rsidR="00C84F98">
        <w:rPr>
          <w:rFonts w:ascii="Times New Roman" w:hAnsi="Times New Roman" w:cs="Times New Roman"/>
          <w:sz w:val="24"/>
          <w:szCs w:val="24"/>
          <w:lang w:val="sr-Cyrl-RS"/>
        </w:rPr>
        <w:t xml:space="preserve">свих 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C84F98">
        <w:rPr>
          <w:rFonts w:ascii="Times New Roman" w:hAnsi="Times New Roman" w:cs="Times New Roman"/>
          <w:sz w:val="24"/>
          <w:szCs w:val="24"/>
          <w:lang w:val="sr-Cyrl-RS"/>
        </w:rPr>
        <w:t>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их који се на теориском и/или практичном нивоу баве наставом француског језика. </w:t>
      </w:r>
    </w:p>
    <w:p w14:paraId="7AADD8C0" w14:textId="77777777" w:rsidR="00051270" w:rsidRDefault="00051270" w:rsidP="000512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25424F" w14:textId="02471152" w:rsidR="00A323A5" w:rsidRDefault="00A323A5" w:rsidP="00BB50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Приказ и коментар с</w:t>
      </w:r>
      <w:r w:rsidR="00051270" w:rsidRPr="00650C6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труктур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е</w:t>
      </w:r>
      <w:r w:rsidR="00051270" w:rsidRPr="00650C6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рукописа</w:t>
      </w:r>
    </w:p>
    <w:p w14:paraId="1B6DE939" w14:textId="77777777" w:rsidR="00BB500A" w:rsidRPr="00BB500A" w:rsidRDefault="00BB500A" w:rsidP="00BB50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E721A6B" w14:textId="4C6C2518" w:rsidR="005445F3" w:rsidRPr="00E876DC" w:rsidRDefault="00DF0937" w:rsidP="00E876D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8C0B58" w:rsidRPr="00883CFA">
        <w:rPr>
          <w:rFonts w:ascii="Times New Roman" w:hAnsi="Times New Roman"/>
          <w:i/>
          <w:iCs/>
          <w:sz w:val="24"/>
          <w:szCs w:val="24"/>
          <w:lang w:val="sr-Cyrl-RS"/>
        </w:rPr>
        <w:t>Предговор</w:t>
      </w:r>
      <w:r w:rsidRPr="00883CFA">
        <w:rPr>
          <w:rFonts w:ascii="Times New Roman" w:hAnsi="Times New Roman"/>
          <w:i/>
          <w:iCs/>
          <w:sz w:val="24"/>
          <w:szCs w:val="24"/>
          <w:lang w:val="sr-Cyrl-RS"/>
        </w:rPr>
        <w:t>у</w:t>
      </w:r>
      <w:r>
        <w:rPr>
          <w:rFonts w:ascii="Times New Roman" w:hAnsi="Times New Roman"/>
          <w:sz w:val="24"/>
          <w:szCs w:val="24"/>
          <w:lang w:val="sr-Cyrl-RS"/>
        </w:rPr>
        <w:t xml:space="preserve"> се аутори </w:t>
      </w:r>
      <w:r w:rsidR="009A59F1">
        <w:rPr>
          <w:rFonts w:ascii="Times New Roman" w:hAnsi="Times New Roman"/>
          <w:sz w:val="24"/>
          <w:szCs w:val="24"/>
          <w:lang w:val="sr-Cyrl-RS"/>
        </w:rPr>
        <w:t xml:space="preserve">најпре </w:t>
      </w:r>
      <w:r>
        <w:rPr>
          <w:rFonts w:ascii="Times New Roman" w:hAnsi="Times New Roman"/>
          <w:sz w:val="24"/>
          <w:szCs w:val="24"/>
          <w:lang w:val="sr-Cyrl-RS"/>
        </w:rPr>
        <w:t xml:space="preserve">осврћу на последње деценије 20. века, што одговара периоду када се дидактика француског као страног језика успоставља као издвојена научна и академска дисциплина. </w:t>
      </w:r>
      <w:r w:rsidR="009A59F1" w:rsidRPr="009A59F1">
        <w:rPr>
          <w:rFonts w:ascii="Times New Roman" w:hAnsi="Times New Roman"/>
          <w:sz w:val="24"/>
          <w:szCs w:val="24"/>
          <w:lang w:val="sr-Cyrl-RS"/>
        </w:rPr>
        <w:t xml:space="preserve">У наставку </w:t>
      </w:r>
      <w:r w:rsidR="00C84F98">
        <w:rPr>
          <w:rFonts w:ascii="Times New Roman" w:hAnsi="Times New Roman"/>
          <w:sz w:val="24"/>
          <w:szCs w:val="24"/>
          <w:lang w:val="sr-Cyrl-RS"/>
        </w:rPr>
        <w:t xml:space="preserve">аутори </w:t>
      </w:r>
      <w:r w:rsidR="009A59F1" w:rsidRPr="009A59F1">
        <w:rPr>
          <w:rFonts w:ascii="Times New Roman" w:hAnsi="Times New Roman"/>
          <w:sz w:val="24"/>
          <w:szCs w:val="24"/>
          <w:lang w:val="sr-Cyrl-RS"/>
        </w:rPr>
        <w:t xml:space="preserve">наводе два основна прагматична </w:t>
      </w:r>
      <w:r w:rsidR="009A59F1">
        <w:rPr>
          <w:rFonts w:ascii="Times New Roman" w:hAnsi="Times New Roman"/>
          <w:sz w:val="24"/>
          <w:szCs w:val="24"/>
          <w:lang w:val="sr-Cyrl-RS"/>
        </w:rPr>
        <w:t xml:space="preserve">циља која су желели да постигну објављивањем овог приручника: а. да се професионално заинтересованој публици омогући </w:t>
      </w:r>
      <w:r w:rsidR="009A59F1" w:rsidRPr="00CB2389">
        <w:rPr>
          <w:rFonts w:ascii="Times New Roman" w:hAnsi="Times New Roman"/>
          <w:sz w:val="24"/>
          <w:szCs w:val="24"/>
          <w:lang w:val="sr-Cyrl-RS"/>
        </w:rPr>
        <w:t>увид у истраживања домаћих аутора</w:t>
      </w:r>
      <w:r w:rsidR="009A59F1">
        <w:rPr>
          <w:rFonts w:ascii="Times New Roman" w:hAnsi="Times New Roman"/>
          <w:sz w:val="24"/>
          <w:szCs w:val="24"/>
          <w:lang w:val="sr-Cyrl-RS"/>
        </w:rPr>
        <w:t xml:space="preserve"> од 2001. године до данас</w:t>
      </w:r>
      <w:r w:rsidR="00C84F98">
        <w:rPr>
          <w:rFonts w:ascii="Times New Roman" w:hAnsi="Times New Roman"/>
          <w:sz w:val="24"/>
          <w:szCs w:val="24"/>
          <w:lang w:val="sr-Cyrl-RS"/>
        </w:rPr>
        <w:t>;</w:t>
      </w:r>
      <w:r w:rsidR="009A59F1">
        <w:rPr>
          <w:rFonts w:ascii="Times New Roman" w:hAnsi="Times New Roman"/>
          <w:sz w:val="24"/>
          <w:szCs w:val="24"/>
          <w:lang w:val="sr-Cyrl-RS"/>
        </w:rPr>
        <w:t xml:space="preserve"> б.</w:t>
      </w:r>
      <w:r w:rsidR="00CB2389">
        <w:rPr>
          <w:rFonts w:ascii="Times New Roman" w:hAnsi="Times New Roman"/>
          <w:sz w:val="24"/>
          <w:szCs w:val="24"/>
          <w:lang w:val="sr-Cyrl-RS"/>
        </w:rPr>
        <w:t xml:space="preserve"> да се пружи „</w:t>
      </w:r>
      <w:r w:rsidR="00CB2389" w:rsidRPr="00CB2389">
        <w:rPr>
          <w:rFonts w:ascii="Times New Roman" w:hAnsi="Times New Roman"/>
          <w:sz w:val="24"/>
          <w:szCs w:val="24"/>
          <w:lang w:val="sr-Cyrl-RS"/>
        </w:rPr>
        <w:t>оквирни приказ развоја дидактике ФСЈ у Републици Србији на почетку 21. века</w:t>
      </w:r>
      <w:r w:rsidR="00CB2389">
        <w:rPr>
          <w:rFonts w:ascii="Times New Roman" w:hAnsi="Times New Roman"/>
          <w:sz w:val="24"/>
          <w:szCs w:val="24"/>
          <w:lang w:val="sr-Cyrl-RS"/>
        </w:rPr>
        <w:t xml:space="preserve">, што се, пре свега, односи на проучаване области и проблематику“. На крају </w:t>
      </w:r>
      <w:r w:rsidR="00C84F98">
        <w:rPr>
          <w:rFonts w:ascii="Times New Roman" w:hAnsi="Times New Roman"/>
          <w:sz w:val="24"/>
          <w:szCs w:val="24"/>
          <w:lang w:val="sr-Cyrl-RS"/>
        </w:rPr>
        <w:t xml:space="preserve">предговора </w:t>
      </w:r>
      <w:r w:rsidR="00CB2389">
        <w:rPr>
          <w:rFonts w:ascii="Times New Roman" w:hAnsi="Times New Roman"/>
          <w:sz w:val="24"/>
          <w:szCs w:val="24"/>
          <w:lang w:val="sr-Cyrl-RS"/>
        </w:rPr>
        <w:t>приказани</w:t>
      </w:r>
      <w:r w:rsidR="00C84F98">
        <w:rPr>
          <w:rFonts w:ascii="Times New Roman" w:hAnsi="Times New Roman"/>
          <w:sz w:val="24"/>
          <w:szCs w:val="24"/>
          <w:lang w:val="sr-Cyrl-RS"/>
        </w:rPr>
        <w:t xml:space="preserve"> су</w:t>
      </w:r>
      <w:r w:rsidR="00CB2389">
        <w:rPr>
          <w:rFonts w:ascii="Times New Roman" w:hAnsi="Times New Roman"/>
          <w:sz w:val="24"/>
          <w:szCs w:val="24"/>
          <w:lang w:val="sr-Cyrl-RS"/>
        </w:rPr>
        <w:t xml:space="preserve"> садржај, функција</w:t>
      </w:r>
      <w:r w:rsidR="00C84F98">
        <w:rPr>
          <w:rFonts w:ascii="Times New Roman" w:hAnsi="Times New Roman"/>
          <w:sz w:val="24"/>
          <w:szCs w:val="24"/>
          <w:lang w:val="sr-Cyrl-RS"/>
        </w:rPr>
        <w:t xml:space="preserve"> и, као </w:t>
      </w:r>
      <w:r w:rsidR="00CB2389">
        <w:rPr>
          <w:rFonts w:ascii="Times New Roman" w:hAnsi="Times New Roman"/>
          <w:sz w:val="24"/>
          <w:szCs w:val="24"/>
          <w:lang w:val="sr-Cyrl-RS"/>
        </w:rPr>
        <w:t xml:space="preserve"> особености и потподела сви</w:t>
      </w:r>
      <w:r w:rsidR="00C84F98">
        <w:rPr>
          <w:rFonts w:ascii="Times New Roman" w:hAnsi="Times New Roman"/>
          <w:sz w:val="24"/>
          <w:szCs w:val="24"/>
          <w:lang w:val="sr-Cyrl-RS"/>
        </w:rPr>
        <w:t>х</w:t>
      </w:r>
      <w:r w:rsidR="00CB2389">
        <w:rPr>
          <w:rFonts w:ascii="Times New Roman" w:hAnsi="Times New Roman"/>
          <w:sz w:val="24"/>
          <w:szCs w:val="24"/>
          <w:lang w:val="sr-Cyrl-RS"/>
        </w:rPr>
        <w:t xml:space="preserve"> пе</w:t>
      </w:r>
      <w:r w:rsidR="00C84F98">
        <w:rPr>
          <w:rFonts w:ascii="Times New Roman" w:hAnsi="Times New Roman"/>
          <w:sz w:val="24"/>
          <w:szCs w:val="24"/>
          <w:lang w:val="sr-Cyrl-RS"/>
        </w:rPr>
        <w:t>т</w:t>
      </w:r>
      <w:r w:rsidR="00CB2389">
        <w:rPr>
          <w:rFonts w:ascii="Times New Roman" w:hAnsi="Times New Roman"/>
          <w:sz w:val="24"/>
          <w:szCs w:val="24"/>
          <w:lang w:val="sr-Cyrl-RS"/>
        </w:rPr>
        <w:t xml:space="preserve"> поглавља од којих се књига састоји.</w:t>
      </w:r>
    </w:p>
    <w:p w14:paraId="03E57E18" w14:textId="77777777" w:rsidR="00CE6530" w:rsidRDefault="00CE6530" w:rsidP="00E876D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2EB4B325" w14:textId="605723DF" w:rsidR="00A323A5" w:rsidRPr="00E876DC" w:rsidRDefault="008C0B58" w:rsidP="00E876D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5445F3">
        <w:rPr>
          <w:rFonts w:ascii="Times New Roman" w:hAnsi="Times New Roman"/>
          <w:b/>
          <w:bCs/>
          <w:sz w:val="24"/>
          <w:szCs w:val="24"/>
          <w:lang w:val="sr-Cyrl-RS"/>
        </w:rPr>
        <w:t>Први део</w:t>
      </w:r>
      <w:r>
        <w:rPr>
          <w:rFonts w:ascii="Times New Roman" w:hAnsi="Times New Roman"/>
          <w:sz w:val="24"/>
          <w:szCs w:val="24"/>
          <w:lang w:val="sr-Cyrl-RS"/>
        </w:rPr>
        <w:t xml:space="preserve"> носи наслов </w:t>
      </w:r>
      <w:r w:rsidRPr="008C0B58">
        <w:rPr>
          <w:rFonts w:ascii="Times New Roman" w:hAnsi="Times New Roman"/>
          <w:i/>
          <w:iCs/>
          <w:sz w:val="24"/>
          <w:szCs w:val="24"/>
          <w:lang w:val="sr-Cyrl-RS"/>
        </w:rPr>
        <w:t>Приказ и анализа резултата истраживања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D939BC">
        <w:rPr>
          <w:rFonts w:ascii="Times New Roman" w:hAnsi="Times New Roman"/>
          <w:sz w:val="24"/>
          <w:szCs w:val="24"/>
          <w:lang w:val="sr-Cyrl-RS"/>
        </w:rPr>
        <w:t>Осим што је приказан ток истраживања, у овом делу рада предочени су</w:t>
      </w:r>
      <w:r w:rsidR="00C84F98">
        <w:rPr>
          <w:rFonts w:ascii="Times New Roman" w:hAnsi="Times New Roman"/>
          <w:sz w:val="24"/>
          <w:szCs w:val="24"/>
          <w:lang w:val="sr-Cyrl-RS"/>
        </w:rPr>
        <w:t xml:space="preserve"> следећи важни подаци</w:t>
      </w:r>
      <w:r w:rsidR="00D939BC">
        <w:rPr>
          <w:rFonts w:ascii="Times New Roman" w:hAnsi="Times New Roman"/>
          <w:sz w:val="24"/>
          <w:szCs w:val="24"/>
          <w:lang w:val="sr-Cyrl-RS"/>
        </w:rPr>
        <w:t>: укупан број објављених чланака на годишњем нивоу, домаћи и страни часописи и зборници у којима су резултати истраживања п</w:t>
      </w:r>
      <w:r w:rsidR="006C1CB4">
        <w:rPr>
          <w:rFonts w:ascii="Times New Roman" w:hAnsi="Times New Roman"/>
          <w:sz w:val="24"/>
          <w:szCs w:val="24"/>
          <w:lang w:val="sr-Cyrl-RS"/>
        </w:rPr>
        <w:t>у</w:t>
      </w:r>
      <w:r w:rsidR="00D939BC">
        <w:rPr>
          <w:rFonts w:ascii="Times New Roman" w:hAnsi="Times New Roman"/>
          <w:sz w:val="24"/>
          <w:szCs w:val="24"/>
          <w:lang w:val="sr-Cyrl-RS"/>
        </w:rPr>
        <w:t>бликован</w:t>
      </w:r>
      <w:r w:rsidR="00C84F98">
        <w:rPr>
          <w:rFonts w:ascii="Times New Roman" w:hAnsi="Times New Roman"/>
          <w:sz w:val="24"/>
          <w:szCs w:val="24"/>
          <w:lang w:val="sr-Cyrl-RS"/>
        </w:rPr>
        <w:t>и</w:t>
      </w:r>
      <w:r w:rsidR="00D939BC">
        <w:rPr>
          <w:rFonts w:ascii="Times New Roman" w:hAnsi="Times New Roman"/>
          <w:sz w:val="24"/>
          <w:szCs w:val="24"/>
          <w:lang w:val="sr-Cyrl-RS"/>
        </w:rPr>
        <w:t>, истакнуте области истраживања (</w:t>
      </w:r>
      <w:r w:rsidR="00243045">
        <w:rPr>
          <w:rFonts w:ascii="Times New Roman" w:hAnsi="Times New Roman"/>
          <w:sz w:val="24"/>
          <w:szCs w:val="24"/>
          <w:lang w:val="sr-Cyrl-RS"/>
        </w:rPr>
        <w:t>чији се значај потврђује увидом у први одељак четврт</w:t>
      </w:r>
      <w:r w:rsidR="00C84F98">
        <w:rPr>
          <w:rFonts w:ascii="Times New Roman" w:hAnsi="Times New Roman"/>
          <w:sz w:val="24"/>
          <w:szCs w:val="24"/>
          <w:lang w:val="sr-Cyrl-RS"/>
        </w:rPr>
        <w:t>о</w:t>
      </w:r>
      <w:r w:rsidR="00243045">
        <w:rPr>
          <w:rFonts w:ascii="Times New Roman" w:hAnsi="Times New Roman"/>
          <w:sz w:val="24"/>
          <w:szCs w:val="24"/>
          <w:lang w:val="sr-Cyrl-RS"/>
        </w:rPr>
        <w:t xml:space="preserve">г дела рада). У завршном коментару </w:t>
      </w:r>
      <w:r w:rsidR="00243045">
        <w:rPr>
          <w:rFonts w:ascii="Times New Roman" w:hAnsi="Times New Roman"/>
          <w:sz w:val="24"/>
          <w:szCs w:val="24"/>
          <w:lang w:val="sr-Cyrl-RS"/>
        </w:rPr>
        <w:lastRenderedPageBreak/>
        <w:t xml:space="preserve">аутори још једном констатују: </w:t>
      </w:r>
      <w:r w:rsidR="00500E29">
        <w:rPr>
          <w:rFonts w:ascii="Times New Roman" w:hAnsi="Times New Roman"/>
          <w:sz w:val="24"/>
          <w:szCs w:val="24"/>
          <w:lang w:val="sr-Cyrl-RS"/>
        </w:rPr>
        <w:t>„</w:t>
      </w:r>
      <w:r w:rsidR="00500E29">
        <w:rPr>
          <w:rFonts w:ascii="Times New Roman" w:hAnsi="Times New Roman"/>
          <w:spacing w:val="-8"/>
          <w:sz w:val="24"/>
          <w:szCs w:val="24"/>
          <w:lang w:val="sr-Cyrl-RS"/>
        </w:rPr>
        <w:t>Дидактика француског као страног језика у Србији дефинитивно је конституисана, почетком овог века, као научна дисциплина, о чему сведочи квантитативни и квалитативни развојни рад у форми објављених универзитетских уџбеника, монографских публикација и научно-стручних чланака.“</w:t>
      </w:r>
      <w:r w:rsidR="00C84F98">
        <w:rPr>
          <w:rFonts w:ascii="Times New Roman" w:hAnsi="Times New Roman"/>
          <w:spacing w:val="-8"/>
          <w:sz w:val="24"/>
          <w:szCs w:val="24"/>
          <w:lang w:val="sr-Cyrl-RS"/>
        </w:rPr>
        <w:t xml:space="preserve"> </w:t>
      </w:r>
    </w:p>
    <w:p w14:paraId="5C9A4185" w14:textId="77777777" w:rsidR="00CE6530" w:rsidRDefault="00CE6530" w:rsidP="00883C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A2E063A" w14:textId="16232049" w:rsidR="005445F3" w:rsidRDefault="005445F3" w:rsidP="00883C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Pr="005445F3">
        <w:rPr>
          <w:rFonts w:ascii="Times New Roman" w:hAnsi="Times New Roman"/>
          <w:b/>
          <w:bCs/>
          <w:sz w:val="24"/>
          <w:szCs w:val="24"/>
          <w:lang w:val="sr-Cyrl-RS"/>
        </w:rPr>
        <w:t>Другом делу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83CFA">
        <w:rPr>
          <w:rFonts w:ascii="Times New Roman" w:hAnsi="Times New Roman"/>
          <w:sz w:val="24"/>
          <w:szCs w:val="24"/>
          <w:lang w:val="sr-Cyrl-RS"/>
        </w:rPr>
        <w:t>(</w:t>
      </w:r>
      <w:r w:rsidR="00883CFA" w:rsidRPr="00883CFA">
        <w:rPr>
          <w:rFonts w:ascii="Times New Roman" w:hAnsi="Times New Roman"/>
          <w:i/>
          <w:iCs/>
          <w:sz w:val="24"/>
          <w:szCs w:val="24"/>
          <w:lang w:val="sr-Cyrl-RS"/>
        </w:rPr>
        <w:t>Проширена библиографија монографских публикација</w:t>
      </w:r>
      <w:r w:rsidR="00883CFA">
        <w:rPr>
          <w:rFonts w:ascii="Times New Roman" w:hAnsi="Times New Roman"/>
          <w:sz w:val="24"/>
          <w:szCs w:val="24"/>
          <w:lang w:val="sr-Cyrl-RS"/>
        </w:rPr>
        <w:t xml:space="preserve">) </w:t>
      </w:r>
      <w:r w:rsidR="00500E29">
        <w:rPr>
          <w:rFonts w:ascii="Times New Roman" w:hAnsi="Times New Roman"/>
          <w:sz w:val="24"/>
          <w:szCs w:val="24"/>
          <w:lang w:val="sr-Cyrl-RS"/>
        </w:rPr>
        <w:t>представ</w:t>
      </w:r>
      <w:r w:rsidR="00364DE1">
        <w:rPr>
          <w:rFonts w:ascii="Times New Roman" w:hAnsi="Times New Roman"/>
          <w:sz w:val="24"/>
          <w:szCs w:val="24"/>
          <w:lang w:val="sr-Cyrl-RS"/>
        </w:rPr>
        <w:t>љ</w:t>
      </w:r>
      <w:r w:rsidR="00500E29">
        <w:rPr>
          <w:rFonts w:ascii="Times New Roman" w:hAnsi="Times New Roman"/>
          <w:sz w:val="24"/>
          <w:szCs w:val="24"/>
          <w:lang w:val="sr-Cyrl-RS"/>
        </w:rPr>
        <w:t>ени су уџбеници, приручници и монографије</w:t>
      </w:r>
      <w:r w:rsidR="00364DE1">
        <w:rPr>
          <w:rFonts w:ascii="Times New Roman" w:hAnsi="Times New Roman"/>
          <w:sz w:val="24"/>
          <w:szCs w:val="24"/>
          <w:lang w:val="sr-Cyrl-RS"/>
        </w:rPr>
        <w:t>,</w:t>
      </w:r>
      <w:r w:rsidR="00500E29">
        <w:rPr>
          <w:rFonts w:ascii="Times New Roman" w:hAnsi="Times New Roman"/>
          <w:sz w:val="24"/>
          <w:szCs w:val="24"/>
          <w:lang w:val="sr-Cyrl-RS"/>
        </w:rPr>
        <w:t xml:space="preserve"> објављен</w:t>
      </w:r>
      <w:r w:rsidR="00364DE1">
        <w:rPr>
          <w:rFonts w:ascii="Times New Roman" w:hAnsi="Times New Roman"/>
          <w:sz w:val="24"/>
          <w:szCs w:val="24"/>
          <w:lang w:val="sr-Cyrl-RS"/>
        </w:rPr>
        <w:t>и</w:t>
      </w:r>
      <w:r w:rsidR="00500E29">
        <w:rPr>
          <w:rFonts w:ascii="Times New Roman" w:hAnsi="Times New Roman"/>
          <w:sz w:val="24"/>
          <w:szCs w:val="24"/>
          <w:lang w:val="sr-Cyrl-RS"/>
        </w:rPr>
        <w:t xml:space="preserve"> између 2001. и 2022. године</w:t>
      </w:r>
      <w:r w:rsidR="00364DE1">
        <w:rPr>
          <w:rFonts w:ascii="Times New Roman" w:hAnsi="Times New Roman"/>
          <w:sz w:val="24"/>
          <w:szCs w:val="24"/>
          <w:lang w:val="sr-Cyrl-RS"/>
        </w:rPr>
        <w:t>,</w:t>
      </w:r>
      <w:r w:rsidR="00500E29">
        <w:rPr>
          <w:rFonts w:ascii="Times New Roman" w:hAnsi="Times New Roman"/>
          <w:sz w:val="24"/>
          <w:szCs w:val="24"/>
          <w:lang w:val="sr-Cyrl-RS"/>
        </w:rPr>
        <w:t xml:space="preserve"> у којима се </w:t>
      </w:r>
      <w:r w:rsidR="00364DE1">
        <w:rPr>
          <w:rFonts w:ascii="Times New Roman" w:hAnsi="Times New Roman"/>
          <w:sz w:val="24"/>
          <w:szCs w:val="24"/>
          <w:lang w:val="sr-Cyrl-RS"/>
        </w:rPr>
        <w:t>обрађују поједине, уже или шире области дидактике француског као страног језика. Хронолошким редоследом представљено је укупно 10 публикација. За сваку од њих доследно су наведени библиографски подаци (</w:t>
      </w:r>
      <w:r w:rsidR="00E876DC">
        <w:rPr>
          <w:rFonts w:ascii="Times New Roman" w:hAnsi="Times New Roman"/>
          <w:sz w:val="24"/>
          <w:szCs w:val="24"/>
          <w:lang w:val="sr-Cyrl-RS"/>
        </w:rPr>
        <w:t xml:space="preserve">аутор, година објављивања, наслов публикација, место издавања, издавач, број страна, </w:t>
      </w:r>
      <w:r w:rsidR="00E876DC" w:rsidRPr="00EE548A">
        <w:rPr>
          <w:rFonts w:ascii="Times New Roman" w:hAnsi="Times New Roman"/>
          <w:sz w:val="24"/>
          <w:szCs w:val="24"/>
          <w:shd w:val="clear" w:color="auto" w:fill="FFFFFF"/>
        </w:rPr>
        <w:t>ISBN</w:t>
      </w:r>
      <w:r w:rsidR="00364DE1">
        <w:rPr>
          <w:rFonts w:ascii="Times New Roman" w:hAnsi="Times New Roman"/>
          <w:sz w:val="24"/>
          <w:szCs w:val="24"/>
          <w:lang w:val="sr-Cyrl-RS"/>
        </w:rPr>
        <w:t xml:space="preserve">), </w:t>
      </w:r>
      <w:r w:rsidR="00E876DC">
        <w:rPr>
          <w:rFonts w:ascii="Times New Roman" w:hAnsi="Times New Roman"/>
          <w:sz w:val="24"/>
          <w:szCs w:val="24"/>
          <w:lang w:val="sr-Cyrl-RS"/>
        </w:rPr>
        <w:t>што је употпуњено прегледом садржаја са нумерисаним поглављима и потпоглављима.</w:t>
      </w:r>
      <w:r w:rsidR="00883CFA">
        <w:rPr>
          <w:rFonts w:ascii="Times New Roman" w:hAnsi="Times New Roman"/>
          <w:sz w:val="24"/>
          <w:szCs w:val="24"/>
          <w:lang w:val="sr-Cyrl-RS"/>
        </w:rPr>
        <w:tab/>
      </w:r>
    </w:p>
    <w:p w14:paraId="6E548CB2" w14:textId="77777777" w:rsidR="00CE6530" w:rsidRDefault="00CE6530" w:rsidP="00CE65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980641" w14:textId="24D08394" w:rsidR="00883CFA" w:rsidRDefault="00883CFA" w:rsidP="00CE653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883CFA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5445F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Трећ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ем</w:t>
      </w:r>
      <w:r w:rsidR="005445F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де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лу</w:t>
      </w:r>
      <w:r w:rsidR="005445F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изложена је</w:t>
      </w:r>
      <w:r w:rsidR="005445F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83CF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</w:t>
      </w:r>
      <w:r w:rsidR="005445F3" w:rsidRPr="00883CF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роширен</w:t>
      </w:r>
      <w:r w:rsidRPr="00883CF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а</w:t>
      </w:r>
      <w:r w:rsidR="005445F3" w:rsidRPr="00883CF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библиографиј</w:t>
      </w:r>
      <w:r w:rsidRPr="00883CF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а</w:t>
      </w:r>
      <w:r w:rsidR="005445F3" w:rsidRPr="00883CF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научних и стручних чланака</w:t>
      </w:r>
      <w:r>
        <w:rPr>
          <w:rFonts w:ascii="Times New Roman" w:hAnsi="Times New Roman" w:cs="Times New Roman"/>
          <w:sz w:val="24"/>
          <w:szCs w:val="24"/>
          <w:lang w:val="sr-Cyrl-RS"/>
        </w:rPr>
        <w:t>, раздељена на</w:t>
      </w:r>
      <w:r w:rsidR="005445F3">
        <w:rPr>
          <w:rFonts w:ascii="Times New Roman" w:hAnsi="Times New Roman" w:cs="Times New Roman"/>
          <w:sz w:val="24"/>
          <w:szCs w:val="24"/>
          <w:lang w:val="sr-Cyrl-RS"/>
        </w:rPr>
        <w:t xml:space="preserve"> два периода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5445F3">
        <w:rPr>
          <w:rFonts w:ascii="Times New Roman" w:hAnsi="Times New Roman" w:cs="Times New Roman"/>
          <w:sz w:val="24"/>
          <w:szCs w:val="24"/>
          <w:lang w:val="sr-Cyrl-RS"/>
        </w:rPr>
        <w:t xml:space="preserve">од 2001. до 2010. и од 2011 до 2022. године. </w:t>
      </w:r>
      <w:r>
        <w:rPr>
          <w:rFonts w:ascii="Times New Roman" w:hAnsi="Times New Roman" w:cs="Times New Roman"/>
          <w:sz w:val="24"/>
          <w:szCs w:val="24"/>
          <w:lang w:val="sr-Cyrl-RS"/>
        </w:rPr>
        <w:t>У оквиру оба периода</w:t>
      </w:r>
      <w:r w:rsidR="009A5A2C">
        <w:rPr>
          <w:rFonts w:ascii="Times New Roman" w:hAnsi="Times New Roman" w:cs="Times New Roman"/>
          <w:sz w:val="24"/>
          <w:szCs w:val="24"/>
          <w:lang w:val="sr-Cyrl-RS"/>
        </w:rPr>
        <w:t xml:space="preserve"> (који у рукопису нису графички издвојени)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445FE">
        <w:rPr>
          <w:rFonts w:ascii="Times New Roman" w:hAnsi="Times New Roman" w:cs="Times New Roman"/>
          <w:sz w:val="24"/>
          <w:szCs w:val="24"/>
          <w:lang w:val="sr-Cyrl-RS"/>
        </w:rPr>
        <w:t>ч</w:t>
      </w:r>
      <w:r>
        <w:rPr>
          <w:rFonts w:ascii="Times New Roman" w:hAnsi="Times New Roman" w:cs="Times New Roman"/>
          <w:sz w:val="24"/>
          <w:szCs w:val="24"/>
          <w:lang w:val="sr-Cyrl-RS"/>
        </w:rPr>
        <w:t>ланци су груписани према години објављивањ</w:t>
      </w:r>
      <w:r w:rsidR="00F445FE">
        <w:rPr>
          <w:rFonts w:ascii="Times New Roman" w:hAnsi="Times New Roman" w:cs="Times New Roman"/>
          <w:sz w:val="24"/>
          <w:szCs w:val="24"/>
          <w:lang w:val="sr-Cyrl-RS"/>
        </w:rPr>
        <w:t>а. За сваку годину најпре</w:t>
      </w:r>
      <w:r w:rsidR="00B15608">
        <w:rPr>
          <w:rFonts w:ascii="Times New Roman" w:hAnsi="Times New Roman" w:cs="Times New Roman"/>
          <w:sz w:val="24"/>
          <w:szCs w:val="24"/>
          <w:lang w:val="sr-Cyrl-RS"/>
        </w:rPr>
        <w:t xml:space="preserve"> се даје кратак попис радова са именом аутора и насловом чланка. У проширеном приказу чланака примењено је следеће начело: прво</w:t>
      </w:r>
      <w:r w:rsidR="00F445FE">
        <w:rPr>
          <w:rFonts w:ascii="Times New Roman" w:hAnsi="Times New Roman" w:cs="Times New Roman"/>
          <w:sz w:val="24"/>
          <w:szCs w:val="24"/>
          <w:lang w:val="sr-Cyrl-RS"/>
        </w:rPr>
        <w:t xml:space="preserve"> се азбучним редоследом наводе радови писани на ћирилици, а затим абецедним редоследом чланци написани латиничним писмом. Треће поглавље разликује се од другог у неколико аспеката: </w:t>
      </w:r>
      <w:r w:rsidR="00A53476">
        <w:rPr>
          <w:rFonts w:ascii="Times New Roman" w:hAnsi="Times New Roman"/>
          <w:sz w:val="24"/>
          <w:szCs w:val="24"/>
          <w:lang w:val="sr-Cyrl-RS"/>
        </w:rPr>
        <w:t>преглед садржаја подразумева наслове одељака, углавном до другог нивоа структуре текста; приложени су још и резимеи и кључне речи; уколико је реч о издању које има дигиталну форму, наведен је линк на којем се налази дата публикација; у случају да је чланак објављен без резимеа и кључних речи – а такви текстови су малобројни – дат је извод из закључног дела текста</w:t>
      </w:r>
      <w:r w:rsidR="00B15608">
        <w:rPr>
          <w:rFonts w:ascii="Times New Roman" w:hAnsi="Times New Roman"/>
          <w:sz w:val="24"/>
          <w:szCs w:val="24"/>
          <w:lang w:val="sr-Cyrl-RS"/>
        </w:rPr>
        <w:t>; по потреби се даје напомена да одељци чланка нису насловљени</w:t>
      </w:r>
      <w:r w:rsidR="00A53476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4EFE83C2" w14:textId="00932576" w:rsidR="00A53476" w:rsidRDefault="00B15608" w:rsidP="00CE653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Чланци представљени у овом делу писани су махом на српском језику, </w:t>
      </w:r>
      <w:r w:rsidR="00CE6530">
        <w:rPr>
          <w:rFonts w:ascii="Times New Roman" w:hAnsi="Times New Roman"/>
          <w:sz w:val="24"/>
          <w:szCs w:val="24"/>
          <w:lang w:val="sr-Cyrl-RS"/>
        </w:rPr>
        <w:t>одређени број текстова израђен је на француском, а у малобројним случајевима објављени су на енглеском језику. Аутори неколико чланака нису професори француског језика, али су њихови радови уврш</w:t>
      </w:r>
      <w:r w:rsidR="00D46E67">
        <w:rPr>
          <w:rFonts w:ascii="Times New Roman" w:hAnsi="Times New Roman"/>
          <w:sz w:val="24"/>
          <w:szCs w:val="24"/>
          <w:lang w:val="sr-Cyrl-RS"/>
        </w:rPr>
        <w:t>т</w:t>
      </w:r>
      <w:r w:rsidR="00CE6530">
        <w:rPr>
          <w:rFonts w:ascii="Times New Roman" w:hAnsi="Times New Roman"/>
          <w:sz w:val="24"/>
          <w:szCs w:val="24"/>
          <w:lang w:val="sr-Cyrl-RS"/>
        </w:rPr>
        <w:t>ени у приказ због третиране тематике или коауторства са професороим француског</w:t>
      </w:r>
      <w:r w:rsidR="00D46E67">
        <w:rPr>
          <w:rFonts w:ascii="Times New Roman" w:hAnsi="Times New Roman"/>
          <w:sz w:val="24"/>
          <w:szCs w:val="24"/>
          <w:lang w:val="sr-Cyrl-RS"/>
        </w:rPr>
        <w:t>.</w:t>
      </w:r>
    </w:p>
    <w:p w14:paraId="6DF7064B" w14:textId="2192257E" w:rsidR="00883CFA" w:rsidRDefault="00A53476" w:rsidP="00CE65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Трећи део садржи и „</w:t>
      </w:r>
      <w:r>
        <w:rPr>
          <w:rFonts w:ascii="Times New Roman" w:hAnsi="Times New Roman"/>
          <w:sz w:val="24"/>
          <w:szCs w:val="24"/>
          <w:lang w:val="sr-Cyrl-RS"/>
        </w:rPr>
        <w:t>две целине са листом аутора и радова, као и основни, ажурирани подаци о ауторима“.</w:t>
      </w:r>
    </w:p>
    <w:p w14:paraId="5845A7C7" w14:textId="77777777" w:rsidR="00CE6530" w:rsidRDefault="00CE6530" w:rsidP="008800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C4336CE" w14:textId="3CA670E4" w:rsidR="00A14D59" w:rsidRDefault="00D54BA3" w:rsidP="00880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4BA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Четврти део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садржи </w:t>
      </w:r>
      <w:r w:rsidR="00D530BC" w:rsidRPr="004B606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И</w:t>
      </w:r>
      <w:r w:rsidRPr="004B606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ндекс појмова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D530BC" w:rsidRPr="004B606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И</w:t>
      </w:r>
      <w:r w:rsidRPr="004B606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ндекс личних имена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A002B">
        <w:rPr>
          <w:rFonts w:ascii="Times New Roman" w:hAnsi="Times New Roman" w:cs="Times New Roman"/>
          <w:sz w:val="24"/>
          <w:szCs w:val="24"/>
          <w:lang w:val="sr-Cyrl-RS"/>
        </w:rPr>
        <w:t xml:space="preserve"> Основни критеријум</w:t>
      </w:r>
    </w:p>
    <w:p w14:paraId="200A0FD2" w14:textId="1A357D4C" w:rsidR="008C0B58" w:rsidRPr="00E876DC" w:rsidRDefault="00A14D59" w:rsidP="008800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A002B">
        <w:rPr>
          <w:rFonts w:ascii="Times New Roman" w:hAnsi="Times New Roman" w:cs="Times New Roman"/>
          <w:sz w:val="24"/>
          <w:szCs w:val="24"/>
          <w:lang w:val="sr-Cyrl-RS"/>
        </w:rPr>
        <w:t xml:space="preserve">за избор појмова, којих има више од четири стотине, јесте навођење у насловима и прегледима садржаја публикација, као и у насловима и кључнима речима у научним и стручним чланцима. </w:t>
      </w:r>
      <w:r w:rsidR="00D530BC">
        <w:rPr>
          <w:rFonts w:ascii="Times New Roman" w:hAnsi="Times New Roman"/>
          <w:sz w:val="24"/>
          <w:szCs w:val="24"/>
          <w:lang w:val="sr-Cyrl-RS"/>
        </w:rPr>
        <w:t xml:space="preserve">Уз сваки </w:t>
      </w:r>
      <w:r w:rsidR="001A002B">
        <w:rPr>
          <w:rFonts w:ascii="Times New Roman" w:hAnsi="Times New Roman"/>
          <w:sz w:val="24"/>
          <w:szCs w:val="24"/>
          <w:lang w:val="sr-Cyrl-RS"/>
        </w:rPr>
        <w:t xml:space="preserve">од уврштених </w:t>
      </w:r>
      <w:r w:rsidR="00D530BC">
        <w:rPr>
          <w:rFonts w:ascii="Times New Roman" w:hAnsi="Times New Roman"/>
          <w:sz w:val="24"/>
          <w:szCs w:val="24"/>
          <w:lang w:val="sr-Cyrl-RS"/>
        </w:rPr>
        <w:t>пој</w:t>
      </w:r>
      <w:r w:rsidR="001A002B">
        <w:rPr>
          <w:rFonts w:ascii="Times New Roman" w:hAnsi="Times New Roman"/>
          <w:sz w:val="24"/>
          <w:szCs w:val="24"/>
          <w:lang w:val="sr-Cyrl-RS"/>
        </w:rPr>
        <w:t>мова дато је „</w:t>
      </w:r>
      <w:r w:rsidR="00D530BC">
        <w:rPr>
          <w:rFonts w:ascii="Times New Roman" w:hAnsi="Times New Roman"/>
          <w:sz w:val="24"/>
          <w:szCs w:val="24"/>
          <w:lang w:val="sr-Cyrl-RS"/>
        </w:rPr>
        <w:t>презиме аутора и година објављивања рада у којем је дата проблематика разматрана</w:t>
      </w:r>
      <w:r w:rsidR="001A002B">
        <w:rPr>
          <w:rFonts w:ascii="Times New Roman" w:hAnsi="Times New Roman"/>
          <w:sz w:val="24"/>
          <w:szCs w:val="24"/>
          <w:lang w:val="sr-Cyrl-RS"/>
        </w:rPr>
        <w:t>“</w:t>
      </w:r>
      <w:r w:rsidR="00D530BC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500C24">
        <w:rPr>
          <w:rFonts w:ascii="Times New Roman" w:hAnsi="Times New Roman"/>
          <w:sz w:val="24"/>
          <w:szCs w:val="24"/>
          <w:lang w:val="sr-Cyrl-RS"/>
        </w:rPr>
        <w:t>На основу тога може се са</w:t>
      </w:r>
      <w:r w:rsidR="0088006F">
        <w:rPr>
          <w:rFonts w:ascii="Times New Roman" w:hAnsi="Times New Roman"/>
          <w:sz w:val="24"/>
          <w:szCs w:val="24"/>
          <w:lang w:val="sr-Cyrl-RS"/>
        </w:rPr>
        <w:t>знат</w:t>
      </w:r>
      <w:r w:rsidR="00500C24">
        <w:rPr>
          <w:rFonts w:ascii="Times New Roman" w:hAnsi="Times New Roman"/>
          <w:sz w:val="24"/>
          <w:szCs w:val="24"/>
          <w:lang w:val="sr-Cyrl-RS"/>
        </w:rPr>
        <w:t>и које су теме најчешће привлачиле пажњу истра</w:t>
      </w:r>
      <w:r w:rsidR="00243045">
        <w:rPr>
          <w:rFonts w:ascii="Times New Roman" w:hAnsi="Times New Roman"/>
          <w:sz w:val="24"/>
          <w:szCs w:val="24"/>
          <w:lang w:val="sr-Cyrl-RS"/>
        </w:rPr>
        <w:t>ж</w:t>
      </w:r>
      <w:r w:rsidR="00500C24">
        <w:rPr>
          <w:rFonts w:ascii="Times New Roman" w:hAnsi="Times New Roman"/>
          <w:sz w:val="24"/>
          <w:szCs w:val="24"/>
          <w:lang w:val="sr-Cyrl-RS"/>
        </w:rPr>
        <w:t>ива</w:t>
      </w:r>
      <w:r w:rsidR="00243045">
        <w:rPr>
          <w:rFonts w:ascii="Times New Roman" w:hAnsi="Times New Roman"/>
          <w:sz w:val="24"/>
          <w:szCs w:val="24"/>
          <w:lang w:val="sr-Cyrl-RS"/>
        </w:rPr>
        <w:t>ч</w:t>
      </w:r>
      <w:r w:rsidR="00500C24">
        <w:rPr>
          <w:rFonts w:ascii="Times New Roman" w:hAnsi="Times New Roman"/>
          <w:sz w:val="24"/>
          <w:szCs w:val="24"/>
          <w:lang w:val="sr-Cyrl-RS"/>
        </w:rPr>
        <w:t xml:space="preserve">а у прве две деценије 21. века. То су, између осталог: акциони приступ, дидактика, </w:t>
      </w:r>
      <w:r w:rsidR="00500C24" w:rsidRPr="003B649A">
        <w:rPr>
          <w:rFonts w:ascii="Times New Roman" w:hAnsi="Times New Roman"/>
          <w:i/>
          <w:iCs/>
          <w:sz w:val="24"/>
          <w:szCs w:val="24"/>
          <w:lang w:val="sr-Cyrl-RS"/>
        </w:rPr>
        <w:t>Европски оквир</w:t>
      </w:r>
      <w:r w:rsidR="00500C24">
        <w:rPr>
          <w:rFonts w:ascii="Times New Roman" w:hAnsi="Times New Roman"/>
          <w:sz w:val="24"/>
          <w:szCs w:val="24"/>
          <w:lang w:val="sr-Cyrl-RS"/>
        </w:rPr>
        <w:t xml:space="preserve">, језик струке, језички нивои, књижевност, комуникативни приступ, култура, наставници, почетници, рани узраст, студенти, универзитет, уџбеници. </w:t>
      </w:r>
      <w:r>
        <w:rPr>
          <w:rFonts w:ascii="Times New Roman" w:hAnsi="Times New Roman"/>
          <w:sz w:val="24"/>
          <w:szCs w:val="24"/>
          <w:lang w:val="sr-Cyrl-RS"/>
        </w:rPr>
        <w:t xml:space="preserve">У другом одељку побројана су лична имена која се наводе у </w:t>
      </w:r>
      <w:r w:rsidR="00D530BC">
        <w:rPr>
          <w:rFonts w:ascii="Times New Roman" w:hAnsi="Times New Roman"/>
          <w:sz w:val="24"/>
          <w:szCs w:val="24"/>
          <w:lang w:val="sr-Cyrl-RS"/>
        </w:rPr>
        <w:t>насловима, кључним речима и резимеима радова</w:t>
      </w:r>
      <w:r>
        <w:rPr>
          <w:rFonts w:ascii="Times New Roman" w:hAnsi="Times New Roman"/>
          <w:sz w:val="24"/>
          <w:szCs w:val="24"/>
          <w:lang w:val="sr-Cyrl-RS"/>
        </w:rPr>
        <w:t xml:space="preserve">: дидактичари (Галисон, Пирен), лингвисти (Сосир), уметници (Црњански, Шагал) итд. </w:t>
      </w:r>
    </w:p>
    <w:p w14:paraId="263780F2" w14:textId="77777777" w:rsidR="00CE6530" w:rsidRDefault="00CE6530" w:rsidP="008800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ADB4031" w14:textId="03426C0A" w:rsidR="00051270" w:rsidRDefault="00D54BA3" w:rsidP="00880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4BA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Пети део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састоји се </w:t>
      </w:r>
      <w:r w:rsidR="004B6068">
        <w:rPr>
          <w:rFonts w:ascii="Times New Roman" w:hAnsi="Times New Roman" w:cs="Times New Roman"/>
          <w:sz w:val="24"/>
          <w:szCs w:val="24"/>
          <w:lang w:val="sr-Cyrl-RS"/>
        </w:rPr>
        <w:t xml:space="preserve">такођр </w:t>
      </w:r>
      <w:r>
        <w:rPr>
          <w:rFonts w:ascii="Times New Roman" w:hAnsi="Times New Roman" w:cs="Times New Roman"/>
          <w:sz w:val="24"/>
          <w:szCs w:val="24"/>
          <w:lang w:val="sr-Cyrl-RS"/>
        </w:rPr>
        <w:t>од два одељка</w:t>
      </w:r>
      <w:r w:rsidR="004B6068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6068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првом су </w:t>
      </w:r>
      <w:r w:rsidRPr="0000587A">
        <w:rPr>
          <w:rFonts w:ascii="Times New Roman" w:hAnsi="Times New Roman" w:cs="Times New Roman"/>
          <w:sz w:val="24"/>
          <w:szCs w:val="24"/>
          <w:lang w:val="sr-Cyrl-RS"/>
        </w:rPr>
        <w:t>хронолошким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редоследом побројане докторске дисертације, магистарске тезе и мастер радови, а другом су наведени библиографија, ситографија и извори. </w:t>
      </w:r>
      <w:r w:rsidR="00265BF7">
        <w:rPr>
          <w:rFonts w:ascii="Times New Roman" w:hAnsi="Times New Roman" w:cs="Times New Roman"/>
          <w:sz w:val="24"/>
          <w:szCs w:val="24"/>
          <w:lang w:val="sr-Cyrl-RS"/>
        </w:rPr>
        <w:t xml:space="preserve">У овај попис увршћено је 13 докторских дисертација одбрањених на Универзитетима у Београду и Новом Саду, израђених и на </w:t>
      </w:r>
      <w:r w:rsidR="00265BF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српском и на француском језику. </w:t>
      </w:r>
      <w:r w:rsidR="0000587A">
        <w:rPr>
          <w:rFonts w:ascii="Times New Roman" w:hAnsi="Times New Roman" w:cs="Times New Roman"/>
          <w:sz w:val="24"/>
          <w:szCs w:val="24"/>
          <w:lang w:val="sr-Cyrl-RS"/>
        </w:rPr>
        <w:t xml:space="preserve">Много бројнији, магистарски и мастер радови писани су такође на српском и на француском језика, а одбрањени су у следећим високошколским установама: Филолошки факултет у Београду, Филозофски факултету Новом саду, </w:t>
      </w:r>
      <w:r w:rsidR="00C418AD">
        <w:rPr>
          <w:rFonts w:ascii="Times New Roman" w:hAnsi="Times New Roman" w:cs="Times New Roman"/>
          <w:sz w:val="24"/>
          <w:szCs w:val="24"/>
          <w:lang w:val="sr-Cyrl-RS"/>
        </w:rPr>
        <w:t xml:space="preserve">Филолошко-уметнички факултет у Крагујевцу, Филозофски факултет у Нишу, Педагошки факултет у Јагодини. </w:t>
      </w:r>
    </w:p>
    <w:p w14:paraId="010B1A86" w14:textId="77777777" w:rsidR="00051270" w:rsidRDefault="00051270" w:rsidP="004B60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3CD3AC" w14:textId="7FF887EE" w:rsidR="00A323A5" w:rsidRPr="005445F3" w:rsidRDefault="00051270" w:rsidP="00E876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0512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Закључно мишљење</w:t>
      </w:r>
    </w:p>
    <w:p w14:paraId="6B851E57" w14:textId="77777777" w:rsidR="00E876DC" w:rsidRDefault="00E876DC" w:rsidP="000512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CA011C" w14:textId="7D5D7B19" w:rsidR="00012B3E" w:rsidRDefault="00012B3E" w:rsidP="00571E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Сматрамо да </w:t>
      </w:r>
      <w:r w:rsidR="00571EE6">
        <w:rPr>
          <w:rFonts w:ascii="Times New Roman" w:hAnsi="Times New Roman" w:cs="Times New Roman"/>
          <w:sz w:val="24"/>
          <w:szCs w:val="24"/>
          <w:lang w:val="sr-Cyrl-RS"/>
        </w:rPr>
        <w:t>је рад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5127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Дидактика француског као страног језика у Србији. Истраживања на почетку 21. века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1EE6">
        <w:rPr>
          <w:rFonts w:ascii="Times New Roman" w:hAnsi="Times New Roman" w:cs="Times New Roman"/>
          <w:sz w:val="24"/>
          <w:szCs w:val="24"/>
          <w:lang w:val="sr-Cyrl-RS"/>
        </w:rPr>
        <w:t>сврсисходно написан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9705B">
        <w:rPr>
          <w:rFonts w:ascii="Times New Roman" w:hAnsi="Times New Roman" w:cs="Times New Roman"/>
          <w:sz w:val="24"/>
          <w:szCs w:val="24"/>
          <w:lang w:val="sr-Cyrl-RS"/>
        </w:rPr>
        <w:t xml:space="preserve">и то </w:t>
      </w:r>
      <w:r>
        <w:rPr>
          <w:rFonts w:ascii="Times New Roman" w:hAnsi="Times New Roman" w:cs="Times New Roman"/>
          <w:sz w:val="24"/>
          <w:szCs w:val="24"/>
          <w:lang w:val="sr-Cyrl-RS"/>
        </w:rPr>
        <w:t>чак</w:t>
      </w:r>
      <w:r w:rsidR="0099705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 у</w:t>
      </w:r>
      <w:r w:rsidR="0099705B">
        <w:rPr>
          <w:rFonts w:ascii="Times New Roman" w:hAnsi="Times New Roman" w:cs="Times New Roman"/>
          <w:sz w:val="24"/>
          <w:szCs w:val="24"/>
          <w:lang w:val="sr-Cyrl-RS"/>
        </w:rPr>
        <w:t xml:space="preserve"> савремено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доба</w:t>
      </w:r>
      <w:r w:rsidR="0099705B">
        <w:rPr>
          <w:rFonts w:ascii="Times New Roman" w:hAnsi="Times New Roman" w:cs="Times New Roman"/>
          <w:sz w:val="24"/>
          <w:szCs w:val="24"/>
          <w:lang w:val="sr-Cyrl-RS"/>
        </w:rPr>
        <w:t xml:space="preserve">, када је проналажење података увелико олакшано употребом информационо-комуникационих технологија. </w:t>
      </w:r>
      <w:r w:rsidR="004C72FC">
        <w:rPr>
          <w:rFonts w:ascii="Times New Roman" w:hAnsi="Times New Roman" w:cs="Times New Roman"/>
          <w:sz w:val="24"/>
          <w:szCs w:val="24"/>
          <w:lang w:val="sr-Cyrl-RS"/>
        </w:rPr>
        <w:t>Као образложење може се навести</w:t>
      </w:r>
      <w:r w:rsidR="0099705B">
        <w:rPr>
          <w:rFonts w:ascii="Times New Roman" w:hAnsi="Times New Roman" w:cs="Times New Roman"/>
          <w:sz w:val="24"/>
          <w:szCs w:val="24"/>
          <w:lang w:val="sr-Cyrl-RS"/>
        </w:rPr>
        <w:t xml:space="preserve"> чињеница </w:t>
      </w:r>
      <w:r w:rsidR="00226431">
        <w:rPr>
          <w:rFonts w:ascii="Times New Roman" w:hAnsi="Times New Roman" w:cs="Times New Roman"/>
          <w:sz w:val="24"/>
          <w:szCs w:val="24"/>
          <w:lang w:val="sr-Cyrl-RS"/>
        </w:rPr>
        <w:t xml:space="preserve">да је на једном месту исцрпно представљена целовита продукција радова из </w:t>
      </w:r>
      <w:r w:rsidR="0094636D">
        <w:rPr>
          <w:rFonts w:ascii="Times New Roman" w:hAnsi="Times New Roman" w:cs="Times New Roman"/>
          <w:sz w:val="24"/>
          <w:szCs w:val="24"/>
          <w:lang w:val="sr-Cyrl-RS"/>
        </w:rPr>
        <w:t xml:space="preserve">широке али </w:t>
      </w:r>
      <w:r w:rsidR="00226431">
        <w:rPr>
          <w:rFonts w:ascii="Times New Roman" w:hAnsi="Times New Roman" w:cs="Times New Roman"/>
          <w:sz w:val="24"/>
          <w:szCs w:val="24"/>
          <w:lang w:val="sr-Cyrl-RS"/>
        </w:rPr>
        <w:t>јасно дефинисане области</w:t>
      </w:r>
      <w:r w:rsidR="0094636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26431">
        <w:rPr>
          <w:rFonts w:ascii="Times New Roman" w:hAnsi="Times New Roman" w:cs="Times New Roman"/>
          <w:sz w:val="24"/>
          <w:szCs w:val="24"/>
          <w:lang w:val="sr-Cyrl-RS"/>
        </w:rPr>
        <w:t xml:space="preserve"> у прецизно омеђеном временском размаку</w:t>
      </w:r>
      <w:r w:rsidR="0079618B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9826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9618B">
        <w:rPr>
          <w:rFonts w:ascii="Times New Roman" w:hAnsi="Times New Roman" w:cs="Times New Roman"/>
          <w:sz w:val="24"/>
          <w:szCs w:val="24"/>
          <w:lang w:val="sr-Cyrl-RS"/>
        </w:rPr>
        <w:t>ш</w:t>
      </w:r>
      <w:r w:rsidR="00982698">
        <w:rPr>
          <w:rFonts w:ascii="Times New Roman" w:hAnsi="Times New Roman" w:cs="Times New Roman"/>
          <w:sz w:val="24"/>
          <w:szCs w:val="24"/>
          <w:lang w:val="sr-Cyrl-RS"/>
        </w:rPr>
        <w:t>то се тиче</w:t>
      </w:r>
      <w:r w:rsidR="0094636D">
        <w:rPr>
          <w:rFonts w:ascii="Times New Roman" w:hAnsi="Times New Roman" w:cs="Times New Roman"/>
          <w:sz w:val="24"/>
          <w:szCs w:val="24"/>
          <w:lang w:val="sr-Cyrl-RS"/>
        </w:rPr>
        <w:t xml:space="preserve"> простор</w:t>
      </w:r>
      <w:r w:rsidR="00982698">
        <w:rPr>
          <w:rFonts w:ascii="Times New Roman" w:hAnsi="Times New Roman" w:cs="Times New Roman"/>
          <w:sz w:val="24"/>
          <w:szCs w:val="24"/>
          <w:lang w:val="sr-Cyrl-RS"/>
        </w:rPr>
        <w:t>а,</w:t>
      </w:r>
      <w:r w:rsidR="0094636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82698">
        <w:rPr>
          <w:rFonts w:ascii="Times New Roman" w:hAnsi="Times New Roman" w:cs="Times New Roman"/>
          <w:sz w:val="24"/>
          <w:szCs w:val="24"/>
          <w:lang w:val="sr-Cyrl-RS"/>
        </w:rPr>
        <w:t>обухваћена је</w:t>
      </w:r>
      <w:r w:rsidR="0094636D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</w:t>
      </w:r>
      <w:r w:rsidR="0098269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4636D">
        <w:rPr>
          <w:rFonts w:ascii="Times New Roman" w:hAnsi="Times New Roman" w:cs="Times New Roman"/>
          <w:sz w:val="24"/>
          <w:szCs w:val="24"/>
          <w:lang w:val="sr-Cyrl-RS"/>
        </w:rPr>
        <w:t xml:space="preserve"> Србиј</w:t>
      </w:r>
      <w:r w:rsidR="00982698">
        <w:rPr>
          <w:rFonts w:ascii="Times New Roman" w:hAnsi="Times New Roman" w:cs="Times New Roman"/>
          <w:sz w:val="24"/>
          <w:szCs w:val="24"/>
          <w:lang w:val="sr-Cyrl-RS"/>
        </w:rPr>
        <w:t>а али, из вишеструких и оправданих разлога, и</w:t>
      </w:r>
      <w:r w:rsidR="0094636D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</w:t>
      </w:r>
      <w:r w:rsidR="0098269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4636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8269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94636D">
        <w:rPr>
          <w:rFonts w:ascii="Times New Roman" w:hAnsi="Times New Roman" w:cs="Times New Roman"/>
          <w:sz w:val="24"/>
          <w:szCs w:val="24"/>
          <w:lang w:val="sr-Cyrl-RS"/>
        </w:rPr>
        <w:t>рпск</w:t>
      </w:r>
      <w:r w:rsidR="0098269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2643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C72FC">
        <w:rPr>
          <w:rFonts w:ascii="Times New Roman" w:hAnsi="Times New Roman" w:cs="Times New Roman"/>
          <w:sz w:val="24"/>
          <w:szCs w:val="24"/>
          <w:lang w:val="sr-Cyrl-RS"/>
        </w:rPr>
        <w:t>Другим речима</w:t>
      </w:r>
      <w:r w:rsidR="006F1BFF">
        <w:rPr>
          <w:rFonts w:ascii="Times New Roman" w:hAnsi="Times New Roman" w:cs="Times New Roman"/>
          <w:sz w:val="24"/>
          <w:szCs w:val="24"/>
          <w:lang w:val="sr-Cyrl-RS"/>
        </w:rPr>
        <w:t xml:space="preserve">, у овом случају, коришћење штампане публикације заинтересованој публици може да донесе назанемерљиве предности: лако консултовање, уштеду времена и поузданост података. </w:t>
      </w:r>
      <w:r w:rsidR="002264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30A4378" w14:textId="0F9D95F9" w:rsidR="00D275FE" w:rsidRDefault="00D275FE" w:rsidP="00012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Ова публикација послужиће као користан приручник неколиким категоријама читалаца: истраживачима у области наставе француског језика, јер добијају увид у целину скорије домаће продукције, што би могло </w:t>
      </w:r>
      <w:r w:rsidR="00B67B37">
        <w:rPr>
          <w:rFonts w:ascii="Times New Roman" w:hAnsi="Times New Roman" w:cs="Times New Roman"/>
          <w:sz w:val="24"/>
          <w:szCs w:val="24"/>
          <w:lang w:val="sr-Cyrl-RS"/>
        </w:rPr>
        <w:t>да усмери даља истраживања и помогне утемељеном приказу њихових резултата; професорима који на универзитетском нивоу предају Методику наставе француског језика, али и друге предмете изучаване у вези са овим језиком, јер може да им</w:t>
      </w:r>
      <w:r w:rsidR="003B649A">
        <w:rPr>
          <w:rFonts w:ascii="Times New Roman" w:hAnsi="Times New Roman" w:cs="Times New Roman"/>
          <w:sz w:val="24"/>
          <w:szCs w:val="24"/>
          <w:lang w:val="sr-Cyrl-RS"/>
        </w:rPr>
        <w:t xml:space="preserve"> олакша </w:t>
      </w:r>
      <w:r w:rsidR="00B67B37">
        <w:rPr>
          <w:rFonts w:ascii="Times New Roman" w:hAnsi="Times New Roman" w:cs="Times New Roman"/>
          <w:sz w:val="24"/>
          <w:szCs w:val="24"/>
          <w:lang w:val="sr-Cyrl-RS"/>
        </w:rPr>
        <w:t xml:space="preserve">израду силабуса, припремање и реализацију наставе, као и ажурирање </w:t>
      </w:r>
      <w:r w:rsidR="006A3E4C">
        <w:rPr>
          <w:rFonts w:ascii="Times New Roman" w:hAnsi="Times New Roman" w:cs="Times New Roman"/>
          <w:sz w:val="24"/>
          <w:szCs w:val="24"/>
          <w:lang w:val="sr-Cyrl-RS"/>
        </w:rPr>
        <w:t>препоручене литературе (индиректну корист имали би, дакле, и сами студенти); професорима „практичарима</w:t>
      </w:r>
      <w:r w:rsidR="003B649A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="006A3E4C">
        <w:rPr>
          <w:rFonts w:ascii="Times New Roman" w:hAnsi="Times New Roman" w:cs="Times New Roman"/>
          <w:sz w:val="24"/>
          <w:szCs w:val="24"/>
          <w:lang w:val="sr-Cyrl-RS"/>
        </w:rPr>
        <w:t xml:space="preserve"> – било да наставу француског језика реализују у формалном, неформалном или информалном виду образовања – јер </w:t>
      </w:r>
      <w:r w:rsidR="0085683B">
        <w:rPr>
          <w:rFonts w:ascii="Times New Roman" w:hAnsi="Times New Roman" w:cs="Times New Roman"/>
          <w:sz w:val="24"/>
          <w:szCs w:val="24"/>
          <w:lang w:val="sr-Cyrl-RS"/>
        </w:rPr>
        <w:t>приказ стручних чланака мође да унапреди наставну праксу и подстакне појединце да и сами спроведу слична истраживања. Најзад, ова књига могла би да буде корисно штиво и онима који се баве наставом других страних језика, поготову уколико се залажу са плурилингвистичко и плурикултурално образовање.</w:t>
      </w:r>
    </w:p>
    <w:p w14:paraId="62467C42" w14:textId="77777777" w:rsidR="00F1347B" w:rsidRDefault="00F1347B" w:rsidP="00012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35ACD5" w14:textId="10352968" w:rsidR="007B4623" w:rsidRDefault="007B4623" w:rsidP="00012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 наведених разлога препоручујемо да се прегледани рукопис, </w:t>
      </w:r>
      <w:r w:rsidR="003B649A" w:rsidRPr="0005127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Дидактика француског као страног језика у Србији. Истраживања на почетку 21. века</w:t>
      </w:r>
      <w:r w:rsidR="003B649A" w:rsidRPr="0005127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након одговарајуће припреме за штампу објави као књига и </w:t>
      </w:r>
      <w:r w:rsidR="00571EE6">
        <w:rPr>
          <w:rFonts w:ascii="Times New Roman" w:hAnsi="Times New Roman" w:cs="Times New Roman"/>
          <w:sz w:val="24"/>
          <w:szCs w:val="24"/>
          <w:lang w:val="sr-Cyrl-RS"/>
        </w:rPr>
        <w:t xml:space="preserve">пружи на увид научно-стручној </w:t>
      </w:r>
      <w:r w:rsidR="00BB500A">
        <w:rPr>
          <w:rFonts w:ascii="Times New Roman" w:hAnsi="Times New Roman" w:cs="Times New Roman"/>
          <w:sz w:val="24"/>
          <w:szCs w:val="24"/>
          <w:lang w:val="sr-Cyrl-RS"/>
        </w:rPr>
        <w:t>јавности.</w:t>
      </w:r>
    </w:p>
    <w:p w14:paraId="2E4C8D24" w14:textId="77777777" w:rsidR="00650C6C" w:rsidRDefault="00650C6C" w:rsidP="000512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386F8E" w14:textId="7280ADE3" w:rsidR="00650C6C" w:rsidRPr="00051270" w:rsidRDefault="00650C6C" w:rsidP="000512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Бањој Луци, </w:t>
      </w:r>
      <w:r w:rsidR="00CE6530">
        <w:rPr>
          <w:rFonts w:ascii="Times New Roman" w:hAnsi="Times New Roman" w:cs="Times New Roman"/>
          <w:sz w:val="24"/>
          <w:szCs w:val="24"/>
          <w:lang w:val="sr-Cyrl-RS"/>
        </w:rPr>
        <w:t>24.4.</w:t>
      </w:r>
      <w:r>
        <w:rPr>
          <w:rFonts w:ascii="Times New Roman" w:hAnsi="Times New Roman" w:cs="Times New Roman"/>
          <w:sz w:val="24"/>
          <w:szCs w:val="24"/>
          <w:lang w:val="sr-Cyrl-RS"/>
        </w:rPr>
        <w:t>2023.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проф. др Јовица Микић</w:t>
      </w:r>
    </w:p>
    <w:sectPr w:rsidR="00650C6C" w:rsidRPr="000512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2A1"/>
    <w:rsid w:val="0000587A"/>
    <w:rsid w:val="00012B3E"/>
    <w:rsid w:val="00036A28"/>
    <w:rsid w:val="00051270"/>
    <w:rsid w:val="00175265"/>
    <w:rsid w:val="001A002B"/>
    <w:rsid w:val="00226431"/>
    <w:rsid w:val="00243045"/>
    <w:rsid w:val="00265BF7"/>
    <w:rsid w:val="00364DE1"/>
    <w:rsid w:val="003B649A"/>
    <w:rsid w:val="004B6068"/>
    <w:rsid w:val="004C72FC"/>
    <w:rsid w:val="00500C24"/>
    <w:rsid w:val="00500E29"/>
    <w:rsid w:val="005445F3"/>
    <w:rsid w:val="00571EE6"/>
    <w:rsid w:val="005B08D3"/>
    <w:rsid w:val="00650C6C"/>
    <w:rsid w:val="00674ADB"/>
    <w:rsid w:val="00694D78"/>
    <w:rsid w:val="006A3E4C"/>
    <w:rsid w:val="006C1CB4"/>
    <w:rsid w:val="006F1BFF"/>
    <w:rsid w:val="00731101"/>
    <w:rsid w:val="0079618B"/>
    <w:rsid w:val="007B4623"/>
    <w:rsid w:val="0085683B"/>
    <w:rsid w:val="00864DC0"/>
    <w:rsid w:val="0088006F"/>
    <w:rsid w:val="00883CFA"/>
    <w:rsid w:val="008C0B58"/>
    <w:rsid w:val="0094636D"/>
    <w:rsid w:val="0097168E"/>
    <w:rsid w:val="009814EE"/>
    <w:rsid w:val="00982698"/>
    <w:rsid w:val="0099705B"/>
    <w:rsid w:val="009A59F1"/>
    <w:rsid w:val="009A5A2C"/>
    <w:rsid w:val="00A14D59"/>
    <w:rsid w:val="00A323A5"/>
    <w:rsid w:val="00A53476"/>
    <w:rsid w:val="00B15608"/>
    <w:rsid w:val="00B67B37"/>
    <w:rsid w:val="00BB500A"/>
    <w:rsid w:val="00C418AD"/>
    <w:rsid w:val="00C84F98"/>
    <w:rsid w:val="00CB2389"/>
    <w:rsid w:val="00CE6530"/>
    <w:rsid w:val="00D25A96"/>
    <w:rsid w:val="00D275FE"/>
    <w:rsid w:val="00D46E67"/>
    <w:rsid w:val="00D472A1"/>
    <w:rsid w:val="00D530BC"/>
    <w:rsid w:val="00D54BA3"/>
    <w:rsid w:val="00D939BC"/>
    <w:rsid w:val="00DF0937"/>
    <w:rsid w:val="00E418BA"/>
    <w:rsid w:val="00E876DC"/>
    <w:rsid w:val="00F1347B"/>
    <w:rsid w:val="00F445FE"/>
    <w:rsid w:val="00F57206"/>
    <w:rsid w:val="00FC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F5E56"/>
  <w15:chartTrackingRefBased/>
  <w15:docId w15:val="{E76303CC-C181-4D63-89AE-2F8BEB1B5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5127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kern w:val="0"/>
      <w:sz w:val="24"/>
      <w:szCs w:val="24"/>
      <w:lang w:val="en-US"/>
      <w14:ligatures w14:val="none"/>
    </w:rPr>
  </w:style>
  <w:style w:type="paragraph" w:customStyle="1" w:styleId="Pa0">
    <w:name w:val="Pa0"/>
    <w:basedOn w:val="Default"/>
    <w:next w:val="Default"/>
    <w:uiPriority w:val="99"/>
    <w:rsid w:val="00051270"/>
    <w:pPr>
      <w:spacing w:line="221" w:lineRule="atLeast"/>
    </w:pPr>
    <w:rPr>
      <w:color w:val="auto"/>
    </w:rPr>
  </w:style>
  <w:style w:type="paragraph" w:styleId="NoSpacing">
    <w:name w:val="No Spacing"/>
    <w:link w:val="NoSpacingChar"/>
    <w:uiPriority w:val="1"/>
    <w:qFormat/>
    <w:rsid w:val="00051270"/>
    <w:pPr>
      <w:spacing w:after="0" w:line="240" w:lineRule="auto"/>
    </w:pPr>
    <w:rPr>
      <w:kern w:val="0"/>
      <w:lang w:val="en-US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051270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1325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2023-04-25T06:32:00Z</dcterms:created>
  <dcterms:modified xsi:type="dcterms:W3CDTF">2023-04-25T06:32:00Z</dcterms:modified>
</cp:coreProperties>
</file>