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2F82C" w14:textId="77777777" w:rsidR="00965390" w:rsidRDefault="00965390" w:rsidP="00965390">
      <w:pPr>
        <w:jc w:val="center"/>
        <w:rPr>
          <w:bCs/>
          <w:lang w:val="sr-Cyrl-CS"/>
        </w:rPr>
      </w:pPr>
      <w:r w:rsidRPr="00CA784F">
        <w:rPr>
          <w:b/>
          <w:bCs/>
          <w:lang w:val="sr-Cyrl-CS"/>
        </w:rPr>
        <w:t>Табела 5.2.</w:t>
      </w:r>
      <w:r>
        <w:rPr>
          <w:bCs/>
          <w:lang w:val="sr-Cyrl-CS"/>
        </w:rPr>
        <w:t xml:space="preserve"> </w:t>
      </w:r>
      <w:r w:rsidRPr="00CA784F">
        <w:rPr>
          <w:bCs/>
          <w:lang w:val="sr-Cyrl-CS"/>
        </w:rPr>
        <w:t>Спецификација предмета</w:t>
      </w:r>
    </w:p>
    <w:p w14:paraId="3B7E073D" w14:textId="77777777" w:rsidR="007F2DE9" w:rsidRPr="00092214" w:rsidRDefault="007F2DE9" w:rsidP="00965390">
      <w:pPr>
        <w:jc w:val="center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092214" w14:paraId="2DFD43CF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F07816F" w14:textId="77777777" w:rsidR="00965390" w:rsidRPr="00092214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Студијски програм:</w:t>
            </w:r>
            <w:r w:rsidR="006D4A89">
              <w:rPr>
                <w:b/>
                <w:bCs/>
                <w:lang w:val="sr-Cyrl-CS"/>
              </w:rPr>
              <w:t xml:space="preserve"> Мастер академске студије социј</w:t>
            </w:r>
            <w:r w:rsidR="00562ABB">
              <w:rPr>
                <w:b/>
                <w:bCs/>
                <w:lang w:val="sr-Cyrl-CS"/>
              </w:rPr>
              <w:t>алног рада</w:t>
            </w:r>
          </w:p>
        </w:tc>
      </w:tr>
      <w:tr w:rsidR="00965390" w:rsidRPr="00092214" w14:paraId="1085AE04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81F36C9" w14:textId="77777777" w:rsidR="00965390" w:rsidRPr="00634FEC" w:rsidRDefault="00965390" w:rsidP="00965390">
            <w:pPr>
              <w:tabs>
                <w:tab w:val="left" w:pos="567"/>
              </w:tabs>
              <w:spacing w:before="40" w:after="40"/>
            </w:pPr>
            <w:r w:rsidRPr="00092214">
              <w:rPr>
                <w:b/>
                <w:bCs/>
                <w:lang w:val="sr-Cyrl-CS"/>
              </w:rPr>
              <w:t xml:space="preserve">Назив предмета: </w:t>
            </w:r>
            <w:r w:rsidR="00634FEC">
              <w:rPr>
                <w:b/>
                <w:bCs/>
              </w:rPr>
              <w:t xml:space="preserve"> Насиље у блиским везама</w:t>
            </w:r>
          </w:p>
        </w:tc>
      </w:tr>
      <w:tr w:rsidR="00965390" w:rsidRPr="00092214" w14:paraId="643A3BD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3717FA1" w14:textId="77777777" w:rsidR="00965390" w:rsidRPr="00092214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Наставник</w:t>
            </w:r>
            <w:r w:rsidRPr="00092214">
              <w:rPr>
                <w:b/>
                <w:bCs/>
                <w:lang w:val="en-US"/>
              </w:rPr>
              <w:t>/наставници</w:t>
            </w:r>
            <w:r w:rsidRPr="00092214">
              <w:rPr>
                <w:b/>
                <w:bCs/>
                <w:lang w:val="sr-Cyrl-CS"/>
              </w:rPr>
              <w:t>:</w:t>
            </w:r>
            <w:r w:rsidR="00634FEC">
              <w:rPr>
                <w:b/>
                <w:bCs/>
                <w:lang w:val="sr-Cyrl-CS"/>
              </w:rPr>
              <w:t xml:space="preserve"> Ивана Б. Јанковић</w:t>
            </w:r>
          </w:p>
        </w:tc>
      </w:tr>
      <w:tr w:rsidR="00965390" w:rsidRPr="00092214" w14:paraId="46C0B11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915DCB4" w14:textId="77777777" w:rsidR="00965390" w:rsidRPr="00092214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Статус предмета:</w:t>
            </w:r>
            <w:r w:rsidR="00634FEC">
              <w:rPr>
                <w:b/>
                <w:bCs/>
                <w:lang w:val="sr-Cyrl-CS"/>
              </w:rPr>
              <w:t xml:space="preserve"> изборни</w:t>
            </w:r>
          </w:p>
        </w:tc>
      </w:tr>
      <w:tr w:rsidR="00965390" w:rsidRPr="00092214" w14:paraId="1A6213DE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955C48C" w14:textId="77777777" w:rsidR="00965390" w:rsidRPr="00092214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Број ЕСПБ:</w:t>
            </w:r>
            <w:r w:rsidR="00634FEC">
              <w:rPr>
                <w:b/>
                <w:bCs/>
                <w:lang w:val="sr-Cyrl-CS"/>
              </w:rPr>
              <w:t xml:space="preserve"> 4</w:t>
            </w:r>
          </w:p>
        </w:tc>
      </w:tr>
      <w:tr w:rsidR="00965390" w:rsidRPr="00092214" w14:paraId="18C22A2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FA0D96E" w14:textId="6CE88E64" w:rsidR="00965390" w:rsidRPr="00092214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Услов:</w:t>
            </w:r>
            <w:r w:rsidR="007F2DE9">
              <w:rPr>
                <w:b/>
                <w:bCs/>
                <w:lang w:val="sr-Cyrl-CS"/>
              </w:rPr>
              <w:t xml:space="preserve"> /</w:t>
            </w:r>
          </w:p>
        </w:tc>
      </w:tr>
      <w:tr w:rsidR="00965390" w:rsidRPr="00092214" w14:paraId="48B067C7" w14:textId="77777777" w:rsidTr="00634FEC">
        <w:trPr>
          <w:trHeight w:val="1236"/>
          <w:jc w:val="center"/>
        </w:trPr>
        <w:tc>
          <w:tcPr>
            <w:tcW w:w="10103" w:type="dxa"/>
            <w:gridSpan w:val="5"/>
            <w:vAlign w:val="center"/>
          </w:tcPr>
          <w:p w14:paraId="6BD6ED4E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Циљ предмета</w:t>
            </w:r>
          </w:p>
          <w:p w14:paraId="2F5AC7D1" w14:textId="30AB8D5D" w:rsidR="00965390" w:rsidRPr="00092214" w:rsidRDefault="00634FEC" w:rsidP="007F2DE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E81E50">
              <w:rPr>
                <w:color w:val="000000"/>
                <w:lang w:val="ru-RU"/>
              </w:rPr>
              <w:t>Упознати</w:t>
            </w:r>
            <w:r w:rsidRPr="00E81E50">
              <w:rPr>
                <w:color w:val="000000"/>
                <w:lang w:val="sr-Cyrl-CS"/>
              </w:rPr>
              <w:t xml:space="preserve"> </w:t>
            </w:r>
            <w:r w:rsidRPr="00E81E50">
              <w:rPr>
                <w:color w:val="000000"/>
                <w:lang w:val="ru-RU"/>
              </w:rPr>
              <w:t>студенте</w:t>
            </w:r>
            <w:r w:rsidRPr="00E81E50">
              <w:rPr>
                <w:color w:val="000000"/>
                <w:lang w:val="sr-Cyrl-CS"/>
              </w:rPr>
              <w:t xml:space="preserve"> </w:t>
            </w:r>
            <w:r w:rsidRPr="00E81E50">
              <w:rPr>
                <w:color w:val="000000"/>
                <w:lang w:val="ru-RU"/>
              </w:rPr>
              <w:t>са</w:t>
            </w:r>
            <w:r w:rsidRPr="00E81E50">
              <w:rPr>
                <w:color w:val="000000"/>
                <w:lang w:val="sr-Cyrl-CS"/>
              </w:rPr>
              <w:t xml:space="preserve"> </w:t>
            </w:r>
            <w:r w:rsidRPr="00E81E50">
              <w:rPr>
                <w:color w:val="000000"/>
                <w:lang w:val="ru-RU"/>
              </w:rPr>
              <w:t>теоријским</w:t>
            </w:r>
            <w:r w:rsidRPr="00E81E50">
              <w:rPr>
                <w:color w:val="000000"/>
                <w:lang w:val="sr-Cyrl-CS"/>
              </w:rPr>
              <w:t xml:space="preserve"> </w:t>
            </w:r>
            <w:r w:rsidRPr="00E81E50">
              <w:rPr>
                <w:color w:val="000000"/>
                <w:lang w:val="ru-RU"/>
              </w:rPr>
              <w:t>обја</w:t>
            </w:r>
            <w:r w:rsidRPr="00E81E50">
              <w:rPr>
                <w:color w:val="000000"/>
                <w:lang w:val="sr-Cyrl-CS"/>
              </w:rPr>
              <w:t>ш</w:t>
            </w:r>
            <w:r w:rsidRPr="00E81E50">
              <w:rPr>
                <w:color w:val="000000"/>
                <w:lang w:val="ru-RU"/>
              </w:rPr>
              <w:t>њењима</w:t>
            </w:r>
            <w:r w:rsidRPr="00E81E50">
              <w:rPr>
                <w:color w:val="000000"/>
                <w:lang w:val="sr-Cyrl-CS"/>
              </w:rPr>
              <w:t xml:space="preserve">, </w:t>
            </w:r>
            <w:r w:rsidRPr="00E81E50">
              <w:rPr>
                <w:color w:val="000000"/>
                <w:lang w:val="ru-RU"/>
              </w:rPr>
              <w:t>узроцима</w:t>
            </w:r>
            <w:r w:rsidRPr="00E81E50">
              <w:rPr>
                <w:color w:val="000000"/>
                <w:lang w:val="sr-Cyrl-CS"/>
              </w:rPr>
              <w:t xml:space="preserve">, </w:t>
            </w:r>
            <w:r w:rsidRPr="00E81E50">
              <w:rPr>
                <w:color w:val="000000"/>
                <w:lang w:val="ru-RU"/>
              </w:rPr>
              <w:t>облицима</w:t>
            </w:r>
            <w:r w:rsidRPr="00E81E50">
              <w:rPr>
                <w:color w:val="000000"/>
                <w:lang w:val="sr-Cyrl-CS"/>
              </w:rPr>
              <w:t xml:space="preserve"> и </w:t>
            </w:r>
            <w:r w:rsidRPr="00E81E50">
              <w:rPr>
                <w:color w:val="000000"/>
                <w:lang w:val="ru-RU"/>
              </w:rPr>
              <w:t>у</w:t>
            </w:r>
            <w:r w:rsidRPr="00E81E50">
              <w:rPr>
                <w:rFonts w:ascii="TimesNewRoman" w:eastAsia="TimesNewRoman" w:cs="TimesNewRoman"/>
                <w:color w:val="000000"/>
                <w:lang w:val="ru-RU"/>
              </w:rPr>
              <w:t>ч</w:t>
            </w:r>
            <w:r w:rsidRPr="00E81E50">
              <w:rPr>
                <w:color w:val="000000"/>
                <w:lang w:val="ru-RU"/>
              </w:rPr>
              <w:t>есталости</w:t>
            </w:r>
            <w:r w:rsidRPr="00E81E50">
              <w:rPr>
                <w:color w:val="000000"/>
                <w:lang w:val="sr-Cyrl-CS"/>
              </w:rPr>
              <w:t xml:space="preserve"> насиља у блиски везама, </w:t>
            </w:r>
            <w:r w:rsidRPr="00E81E50">
              <w:rPr>
                <w:color w:val="000000"/>
                <w:lang w:val="ru-RU"/>
              </w:rPr>
              <w:t>упознати их са</w:t>
            </w:r>
            <w:r w:rsidRPr="00E81E50">
              <w:rPr>
                <w:color w:val="000000"/>
                <w:lang w:val="sr-Cyrl-CS"/>
              </w:rPr>
              <w:t xml:space="preserve"> </w:t>
            </w:r>
            <w:r w:rsidRPr="00E81E50">
              <w:rPr>
                <w:color w:val="000000"/>
                <w:lang w:val="ru-RU"/>
              </w:rPr>
              <w:t>на</w:t>
            </w:r>
            <w:r w:rsidRPr="00E81E50">
              <w:rPr>
                <w:rFonts w:ascii="TimesNewRoman" w:eastAsia="TimesNewRoman" w:cs="TimesNewRoman"/>
                <w:color w:val="000000"/>
                <w:lang w:val="ru-RU"/>
              </w:rPr>
              <w:t>ч</w:t>
            </w:r>
            <w:r w:rsidRPr="00E81E50">
              <w:rPr>
                <w:color w:val="000000"/>
                <w:lang w:val="ru-RU"/>
              </w:rPr>
              <w:t>инима сузбијања насиља у блиским везама,  развити њихове професионалне ставове и</w:t>
            </w:r>
            <w:r w:rsidRPr="00E81E50">
              <w:rPr>
                <w:color w:val="000000"/>
                <w:lang w:val="sr-Cyrl-CS"/>
              </w:rPr>
              <w:t xml:space="preserve"> </w:t>
            </w:r>
            <w:r w:rsidRPr="00E81E50">
              <w:rPr>
                <w:color w:val="000000"/>
                <w:lang w:val="ru-RU"/>
              </w:rPr>
              <w:t>вештине које су потребне за рад у тимовима који се баве превенцијом и сузбијањем насиља</w:t>
            </w:r>
            <w:r w:rsidR="007F2DE9">
              <w:rPr>
                <w:color w:val="000000"/>
                <w:lang w:val="ru-RU"/>
              </w:rPr>
              <w:t>.</w:t>
            </w:r>
          </w:p>
        </w:tc>
      </w:tr>
      <w:tr w:rsidR="00965390" w:rsidRPr="00092214" w14:paraId="1E5604E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A28BE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 xml:space="preserve">Исход предмета </w:t>
            </w:r>
          </w:p>
          <w:p w14:paraId="7949C6A1" w14:textId="405AE627" w:rsidR="00965390" w:rsidRPr="00634FEC" w:rsidRDefault="00634FEC" w:rsidP="007F2DE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D30DFA">
              <w:rPr>
                <w:bCs/>
                <w:lang w:val="sr-Cyrl-CS"/>
              </w:rPr>
              <w:t>Након завршеног курса студент је оспособљен да</w:t>
            </w:r>
            <w:r>
              <w:rPr>
                <w:b/>
                <w:bCs/>
              </w:rPr>
              <w:t xml:space="preserve"> </w:t>
            </w:r>
            <w:r>
              <w:rPr>
                <w:lang w:val="sr-Cyrl-CS"/>
              </w:rPr>
              <w:t>разуме</w:t>
            </w:r>
            <w:r w:rsidRPr="00D30DFA">
              <w:rPr>
                <w:lang w:val="sr-Cyrl-CS"/>
              </w:rPr>
              <w:t xml:space="preserve"> различита теоријска објашњења породичног насиља и симптоме различих облика насиља у породичним и партнерским односима</w:t>
            </w:r>
            <w:r>
              <w:rPr>
                <w:b/>
                <w:bCs/>
                <w:lang w:val="sr-Cyrl-CS"/>
              </w:rPr>
              <w:t xml:space="preserve">; </w:t>
            </w:r>
            <w:r w:rsidRPr="00D30DFA">
              <w:rPr>
                <w:lang w:val="sr-Cyrl-CS"/>
              </w:rPr>
              <w:t>разуме динамику одржавања насилних односа између партнера, факторе који доприносе одржавању насиља</w:t>
            </w:r>
            <w:r>
              <w:rPr>
                <w:b/>
                <w:bCs/>
                <w:lang w:val="sr-Cyrl-CS"/>
              </w:rPr>
              <w:t xml:space="preserve">; </w:t>
            </w:r>
            <w:r w:rsidRPr="00E81E50">
              <w:rPr>
                <w:lang w:val="sr-Cyrl-CS"/>
              </w:rPr>
              <w:t>разуме сопствена осећања и њихов утицај на рад са жртвама насиља</w:t>
            </w:r>
            <w:r>
              <w:rPr>
                <w:b/>
                <w:bCs/>
                <w:lang w:val="sr-Cyrl-CS"/>
              </w:rPr>
              <w:t xml:space="preserve">; </w:t>
            </w:r>
            <w:r w:rsidRPr="00E81E50">
              <w:rPr>
                <w:lang w:val="sr-Cyrl-CS"/>
              </w:rPr>
              <w:t>примењује технике активног слушања и вођење сензитивног интервјуа у радионицама са играњем улога</w:t>
            </w:r>
            <w:r>
              <w:rPr>
                <w:b/>
                <w:bCs/>
                <w:lang w:val="sr-Cyrl-CS"/>
              </w:rPr>
              <w:t xml:space="preserve">; </w:t>
            </w:r>
            <w:r w:rsidRPr="00E81E50">
              <w:rPr>
                <w:lang w:val="sr-Cyrl-CS"/>
              </w:rPr>
              <w:t>анализира стретегије за превенцију и сузбијање насиља у породици</w:t>
            </w:r>
            <w:r>
              <w:rPr>
                <w:b/>
                <w:bCs/>
                <w:lang w:val="sr-Cyrl-CS"/>
              </w:rPr>
              <w:t xml:space="preserve">; </w:t>
            </w:r>
            <w:r w:rsidRPr="00E81E50">
              <w:rPr>
                <w:lang w:val="sr-Cyrl-CS"/>
              </w:rPr>
              <w:t>интегрише стечена знања о улози психолога у спречавању и превенцији насиља и даје предлоге за унапређење рада психолога у оквиру тима који пружа подршку</w:t>
            </w:r>
            <w:r>
              <w:rPr>
                <w:lang w:val="sr-Cyrl-CS"/>
              </w:rPr>
              <w:t xml:space="preserve">; </w:t>
            </w:r>
            <w:r w:rsidRPr="00D30DFA">
              <w:rPr>
                <w:lang w:val="sr-Cyrl-CS"/>
              </w:rPr>
              <w:t>критички процењује добре стране и ограничења појединих стратегија за превенцију и сузбијање насиља</w:t>
            </w:r>
            <w:r w:rsidR="007F2DE9">
              <w:rPr>
                <w:lang w:val="sr-Cyrl-CS"/>
              </w:rPr>
              <w:t>.</w:t>
            </w:r>
          </w:p>
        </w:tc>
      </w:tr>
      <w:tr w:rsidR="00965390" w:rsidRPr="00092214" w14:paraId="4080F34C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505DEEA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Садржај предмета</w:t>
            </w:r>
          </w:p>
          <w:p w14:paraId="2D45932C" w14:textId="77777777" w:rsidR="00965390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092214">
              <w:rPr>
                <w:i/>
                <w:iCs/>
                <w:lang w:val="sr-Cyrl-CS"/>
              </w:rPr>
              <w:t>Теоријска настава</w:t>
            </w:r>
          </w:p>
          <w:p w14:paraId="612BC27E" w14:textId="77777777" w:rsidR="00965390" w:rsidRPr="00634FEC" w:rsidRDefault="00634FEC" w:rsidP="00634FEC">
            <w:pPr>
              <w:widowControl/>
              <w:tabs>
                <w:tab w:val="left" w:pos="4320"/>
              </w:tabs>
              <w:autoSpaceDE/>
              <w:autoSpaceDN/>
              <w:adjustRightInd/>
              <w:jc w:val="both"/>
              <w:rPr>
                <w:lang w:val="sr-Cyrl-CS"/>
              </w:rPr>
            </w:pPr>
            <w:r w:rsidRPr="00D30DFA">
              <w:rPr>
                <w:lang w:val="sr-Cyrl-CS"/>
              </w:rPr>
              <w:t xml:space="preserve">1. Насиље у породици – терминолошко одређење и облици насиља. 2. Теоријске концепције насиља у породици. 3. Друштвене промене и насиље у породици. 4. Насиље у партнерским односима – динамика настајања и одржавања. 5. Жена као жртва породичног насиља. 6. Сексуално насиље – митови и чињенице. </w:t>
            </w:r>
            <w:r>
              <w:rPr>
                <w:lang w:val="sr-Cyrl-CS"/>
              </w:rPr>
              <w:t>7. Интервенције у раду са жртвама насиља 8</w:t>
            </w:r>
            <w:r w:rsidRPr="00D30DFA">
              <w:rPr>
                <w:lang w:val="sr-Cyrl-CS"/>
              </w:rPr>
              <w:t>. Насиље и здравље</w:t>
            </w:r>
            <w:r>
              <w:rPr>
                <w:lang w:val="sr-Cyrl-CS"/>
              </w:rPr>
              <w:t>. 9. Починиоци насиља. 10. Насиље над децом. 11</w:t>
            </w:r>
            <w:r w:rsidRPr="00D30DFA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Насиље над старијим особама. 12</w:t>
            </w:r>
            <w:r w:rsidRPr="00D30DFA">
              <w:rPr>
                <w:lang w:val="sr-Cyrl-CS"/>
              </w:rPr>
              <w:t xml:space="preserve">. Насиље у младалачким везама. </w:t>
            </w:r>
            <w:r>
              <w:rPr>
                <w:lang w:val="sr-Cyrl-CS"/>
              </w:rPr>
              <w:t>13. Емоционалне реакције стручњака на насиље у породици 14</w:t>
            </w:r>
            <w:r w:rsidRPr="00D30DFA">
              <w:rPr>
                <w:lang w:val="sr-Cyrl-CS"/>
              </w:rPr>
              <w:t>. Стратегије за превенцију и сузбијање насиља у породици – надлежност различитих институција. 15. Евалуација примењених техника у раду са жртвама и починиоцима насиља</w:t>
            </w:r>
          </w:p>
          <w:p w14:paraId="66D14EDC" w14:textId="77777777" w:rsidR="00965390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092214">
              <w:rPr>
                <w:i/>
                <w:iCs/>
                <w:lang w:val="sr-Cyrl-CS"/>
              </w:rPr>
              <w:t xml:space="preserve">Практична настава </w:t>
            </w:r>
          </w:p>
          <w:p w14:paraId="06CB4E21" w14:textId="7A3C36F0" w:rsidR="00965390" w:rsidRPr="00634FEC" w:rsidRDefault="00634FEC" w:rsidP="007F2DE9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lang w:val="sr-Cyrl-CS"/>
              </w:rPr>
            </w:pPr>
            <w:r w:rsidRPr="00D30DFA">
              <w:rPr>
                <w:iCs/>
              </w:rPr>
              <w:t xml:space="preserve">У оквиру вежби </w:t>
            </w:r>
            <w:r w:rsidRPr="00D30DFA">
              <w:rPr>
                <w:iCs/>
                <w:lang w:val="sr-Cyrl-CS"/>
              </w:rPr>
              <w:t xml:space="preserve">студенти ће се обучавати за: активно слушање, вођење сензитивног интервјуа са жртвама </w:t>
            </w:r>
            <w:r>
              <w:rPr>
                <w:iCs/>
                <w:lang w:val="sr-Cyrl-CS"/>
              </w:rPr>
              <w:t xml:space="preserve">и починиоцима </w:t>
            </w:r>
            <w:r w:rsidRPr="00D30DFA">
              <w:rPr>
                <w:iCs/>
                <w:lang w:val="sr-Cyrl-CS"/>
              </w:rPr>
              <w:t xml:space="preserve">насиља, препознавање знакова </w:t>
            </w:r>
            <w:r>
              <w:rPr>
                <w:iCs/>
                <w:lang w:val="sr-Cyrl-CS"/>
              </w:rPr>
              <w:t>свих облика насиља</w:t>
            </w:r>
            <w:r w:rsidRPr="00200BD9">
              <w:rPr>
                <w:iCs/>
                <w:sz w:val="16"/>
                <w:szCs w:val="16"/>
                <w:lang w:val="sr-Cyrl-CS"/>
              </w:rPr>
              <w:t xml:space="preserve">, </w:t>
            </w:r>
            <w:r w:rsidRPr="00D30DFA">
              <w:rPr>
                <w:iCs/>
                <w:lang w:val="sr-Cyrl-CS"/>
              </w:rPr>
              <w:t>планирање сигурности жртве насиља, препознавање сопствених осећа</w:t>
            </w:r>
            <w:r>
              <w:rPr>
                <w:iCs/>
                <w:lang w:val="sr-Cyrl-CS"/>
              </w:rPr>
              <w:t>ња у раду са жртвама и починиоцима</w:t>
            </w:r>
            <w:r w:rsidRPr="00D30DFA">
              <w:rPr>
                <w:iCs/>
                <w:lang w:val="sr-Cyrl-CS"/>
              </w:rPr>
              <w:t xml:space="preserve"> насиља</w:t>
            </w:r>
            <w:r w:rsidR="007F2DE9">
              <w:rPr>
                <w:iCs/>
                <w:lang w:val="sr-Cyrl-CS"/>
              </w:rPr>
              <w:t>.</w:t>
            </w:r>
          </w:p>
        </w:tc>
      </w:tr>
      <w:tr w:rsidR="00965390" w:rsidRPr="00092214" w14:paraId="0D78B0F9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E028400" w14:textId="77777777" w:rsidR="00965390" w:rsidRDefault="00965390" w:rsidP="007F2DE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 xml:space="preserve">Литература </w:t>
            </w:r>
          </w:p>
          <w:p w14:paraId="318EC23A" w14:textId="7B002268" w:rsidR="00634FEC" w:rsidRPr="00634FEC" w:rsidRDefault="00634FEC" w:rsidP="007F2DE9">
            <w:pPr>
              <w:jc w:val="both"/>
              <w:rPr>
                <w:bCs/>
              </w:rPr>
            </w:pPr>
            <w:r w:rsidRPr="00634FEC">
              <w:rPr>
                <w:bCs/>
              </w:rPr>
              <w:t xml:space="preserve">Опсеница Костић, Ј., Тодоровић, Ј., Јанковић, И. (2017). </w:t>
            </w:r>
            <w:r w:rsidRPr="00634FEC">
              <w:rPr>
                <w:bCs/>
                <w:i/>
              </w:rPr>
              <w:t>Изазови савремене породице</w:t>
            </w:r>
            <w:r w:rsidRPr="00634FEC">
              <w:rPr>
                <w:bCs/>
              </w:rPr>
              <w:t xml:space="preserve">. </w:t>
            </w:r>
            <w:r w:rsidRPr="00634FEC">
              <w:rPr>
                <w:bCs/>
                <w:i/>
              </w:rPr>
              <w:t>Практикум.</w:t>
            </w:r>
            <w:r w:rsidRPr="00634FEC">
              <w:rPr>
                <w:bCs/>
              </w:rPr>
              <w:t xml:space="preserve"> Универзитет у Нишу ( 129-181)</w:t>
            </w:r>
          </w:p>
          <w:p w14:paraId="4CBDF6D3" w14:textId="77777777" w:rsidR="00634FEC" w:rsidRPr="00634FEC" w:rsidRDefault="00634FEC" w:rsidP="007F2DE9">
            <w:pPr>
              <w:jc w:val="both"/>
              <w:rPr>
                <w:bCs/>
                <w:lang w:val="sr-Cyrl-CS"/>
              </w:rPr>
            </w:pPr>
            <w:r w:rsidRPr="00634FEC">
              <w:rPr>
                <w:bCs/>
                <w:lang w:val="sr-Cyrl-CS"/>
              </w:rPr>
              <w:t xml:space="preserve">Ристановић-Николић, В. (2008). </w:t>
            </w:r>
            <w:r w:rsidRPr="00634FEC">
              <w:rPr>
                <w:bCs/>
                <w:i/>
                <w:lang w:val="sr-Cyrl-CS"/>
              </w:rPr>
              <w:t>Преживети транзицију. Свакодневни живот и насиље у посткомунистичком и постратном друштву</w:t>
            </w:r>
            <w:r w:rsidRPr="00634FEC">
              <w:rPr>
                <w:bCs/>
                <w:lang w:val="sr-Cyrl-CS"/>
              </w:rPr>
              <w:t>. Службени гласник (103-140)</w:t>
            </w:r>
          </w:p>
          <w:p w14:paraId="2EB2C8A2" w14:textId="77777777" w:rsidR="00634FEC" w:rsidRPr="00634FEC" w:rsidRDefault="00634FEC" w:rsidP="007F2DE9">
            <w:pPr>
              <w:jc w:val="both"/>
              <w:rPr>
                <w:lang w:val="ru-RU"/>
              </w:rPr>
            </w:pPr>
            <w:r w:rsidRPr="00634FEC">
              <w:rPr>
                <w:lang w:val="ru-RU"/>
              </w:rPr>
              <w:t xml:space="preserve">Обрадовић-Чудина, М., Обрадовић, Ј. (2006).  </w:t>
            </w:r>
            <w:r w:rsidRPr="00634FEC">
              <w:rPr>
                <w:i/>
                <w:lang w:val="ru-RU"/>
              </w:rPr>
              <w:t>Психологија брака и обитељи</w:t>
            </w:r>
            <w:r w:rsidRPr="00634FEC">
              <w:rPr>
                <w:lang w:val="ru-RU"/>
              </w:rPr>
              <w:t xml:space="preserve">. </w:t>
            </w:r>
            <w:r w:rsidRPr="00634FEC">
              <w:rPr>
                <w:rFonts w:cs="Arial"/>
              </w:rPr>
              <w:t xml:space="preserve"> Голден маркетинг-Tехничка књига</w:t>
            </w:r>
            <w:r w:rsidRPr="00634FEC">
              <w:rPr>
                <w:lang w:val="ru-RU"/>
              </w:rPr>
              <w:t xml:space="preserve"> (517-522)</w:t>
            </w:r>
          </w:p>
          <w:p w14:paraId="1BC7A960" w14:textId="77777777" w:rsidR="00634FEC" w:rsidRPr="00634FEC" w:rsidRDefault="00634FEC" w:rsidP="007F2DE9">
            <w:pPr>
              <w:jc w:val="both"/>
              <w:rPr>
                <w:lang w:val="ru-RU"/>
              </w:rPr>
            </w:pPr>
            <w:r w:rsidRPr="00634FEC">
              <w:rPr>
                <w:lang w:val="ru-RU"/>
              </w:rPr>
              <w:t>Ајдукови</w:t>
            </w:r>
            <w:r w:rsidRPr="00634FEC">
              <w:rPr>
                <w:rFonts w:eastAsia="TimesNewRoman" w:cs="TimesNewRoman"/>
                <w:lang w:val="sr-Cyrl-CS"/>
              </w:rPr>
              <w:t>ћ</w:t>
            </w:r>
            <w:r w:rsidRPr="00634FEC">
              <w:rPr>
                <w:lang w:val="sr-Cyrl-CS"/>
              </w:rPr>
              <w:t xml:space="preserve">, </w:t>
            </w:r>
            <w:r w:rsidRPr="00634FEC">
              <w:rPr>
                <w:lang w:val="ru-RU"/>
              </w:rPr>
              <w:t>М</w:t>
            </w:r>
            <w:r w:rsidRPr="00634FEC">
              <w:rPr>
                <w:lang w:val="sr-Cyrl-CS"/>
              </w:rPr>
              <w:t xml:space="preserve">., </w:t>
            </w:r>
            <w:r w:rsidRPr="00634FEC">
              <w:rPr>
                <w:lang w:val="ru-RU"/>
              </w:rPr>
              <w:t>Павлекови</w:t>
            </w:r>
            <w:r w:rsidRPr="00634FEC">
              <w:rPr>
                <w:rFonts w:eastAsia="TimesNewRoman" w:cs="TimesNewRoman"/>
                <w:lang w:val="sr-Cyrl-CS"/>
              </w:rPr>
              <w:t>ћ</w:t>
            </w:r>
            <w:r w:rsidRPr="00634FEC">
              <w:rPr>
                <w:lang w:val="sr-Cyrl-CS"/>
              </w:rPr>
              <w:t xml:space="preserve">, </w:t>
            </w:r>
            <w:r w:rsidRPr="00634FEC">
              <w:rPr>
                <w:lang w:val="ru-RU"/>
              </w:rPr>
              <w:t>Г</w:t>
            </w:r>
            <w:r w:rsidRPr="00634FEC">
              <w:rPr>
                <w:lang w:val="sr-Cyrl-CS"/>
              </w:rPr>
              <w:t>. (2004) (</w:t>
            </w:r>
            <w:r w:rsidRPr="00634FEC">
              <w:rPr>
                <w:lang w:val="ru-RU"/>
              </w:rPr>
              <w:t>ур</w:t>
            </w:r>
            <w:r w:rsidRPr="00634FEC">
              <w:rPr>
                <w:lang w:val="sr-Cyrl-CS"/>
              </w:rPr>
              <w:t xml:space="preserve">.) </w:t>
            </w:r>
            <w:r w:rsidRPr="00634FEC">
              <w:rPr>
                <w:i/>
                <w:iCs/>
                <w:lang w:val="ru-RU"/>
              </w:rPr>
              <w:t>Насиље над женом у обитељи</w:t>
            </w:r>
            <w:r w:rsidRPr="00634FEC">
              <w:rPr>
                <w:lang w:val="ru-RU"/>
              </w:rPr>
              <w:t>. Друштво за</w:t>
            </w:r>
            <w:r w:rsidRPr="00634FEC">
              <w:rPr>
                <w:lang w:val="sr-Cyrl-CS"/>
              </w:rPr>
              <w:t xml:space="preserve"> </w:t>
            </w:r>
            <w:r w:rsidRPr="00634FEC">
              <w:rPr>
                <w:lang w:val="ru-RU"/>
              </w:rPr>
              <w:t>психолошку помо</w:t>
            </w:r>
            <w:r w:rsidRPr="00634FEC">
              <w:rPr>
                <w:rFonts w:eastAsia="TimesNewRoman" w:cs="TimesNewRoman"/>
                <w:lang w:val="sr-Cyrl-CS"/>
              </w:rPr>
              <w:t>ћ</w:t>
            </w:r>
            <w:r w:rsidRPr="00634FEC">
              <w:rPr>
                <w:lang w:val="ru-RU"/>
              </w:rPr>
              <w:t xml:space="preserve"> (</w:t>
            </w:r>
            <w:r w:rsidRPr="00634FEC">
              <w:t>107-111, 115-123,133-157,167-182</w:t>
            </w:r>
            <w:r w:rsidRPr="00634FEC">
              <w:rPr>
                <w:lang w:val="ru-RU"/>
              </w:rPr>
              <w:t>)</w:t>
            </w:r>
          </w:p>
          <w:p w14:paraId="55B97608" w14:textId="77777777" w:rsidR="00634FEC" w:rsidRPr="00634FEC" w:rsidRDefault="00634FEC" w:rsidP="007F2DE9">
            <w:pPr>
              <w:jc w:val="both"/>
              <w:rPr>
                <w:bCs/>
              </w:rPr>
            </w:pPr>
            <w:r w:rsidRPr="00634FEC">
              <w:rPr>
                <w:bCs/>
                <w:lang w:val="sr-Cyrl-CS"/>
              </w:rPr>
              <w:t xml:space="preserve">Жегарац, Н. (2004). </w:t>
            </w:r>
            <w:r w:rsidRPr="00634FEC">
              <w:rPr>
                <w:bCs/>
                <w:i/>
                <w:lang w:val="sr-Cyrl-CS"/>
              </w:rPr>
              <w:t>Деца која чекају. Изазови и трендови професионалне праксе у заштити деце од злостављања.</w:t>
            </w:r>
            <w:r w:rsidRPr="00634FEC">
              <w:rPr>
                <w:bCs/>
                <w:lang w:val="sr-Cyrl-CS"/>
              </w:rPr>
              <w:t xml:space="preserve">  Центар за права детета (</w:t>
            </w:r>
            <w:r w:rsidRPr="00634FEC">
              <w:rPr>
                <w:bCs/>
              </w:rPr>
              <w:t>14</w:t>
            </w:r>
            <w:r w:rsidRPr="00634FEC">
              <w:rPr>
                <w:bCs/>
                <w:lang w:val="sr-Cyrl-CS"/>
              </w:rPr>
              <w:t>-</w:t>
            </w:r>
            <w:r w:rsidRPr="00634FEC">
              <w:rPr>
                <w:bCs/>
              </w:rPr>
              <w:t>49, 119-150</w:t>
            </w:r>
            <w:r w:rsidRPr="00634FEC">
              <w:rPr>
                <w:bCs/>
                <w:lang w:val="sr-Cyrl-CS"/>
              </w:rPr>
              <w:t>)</w:t>
            </w:r>
            <w:r w:rsidRPr="00634FEC">
              <w:rPr>
                <w:bCs/>
                <w:lang w:val="en-US"/>
              </w:rPr>
              <w:t xml:space="preserve">  </w:t>
            </w:r>
          </w:p>
          <w:p w14:paraId="46F1E68D" w14:textId="77777777" w:rsidR="00634FEC" w:rsidRPr="00634FEC" w:rsidRDefault="00634FEC" w:rsidP="007F2DE9">
            <w:pPr>
              <w:jc w:val="both"/>
              <w:rPr>
                <w:bCs/>
              </w:rPr>
            </w:pPr>
            <w:r w:rsidRPr="00634FEC">
              <w:rPr>
                <w:bCs/>
              </w:rPr>
              <w:t xml:space="preserve">Игњатовић, Т. (2011). </w:t>
            </w:r>
            <w:r w:rsidRPr="00634FEC">
              <w:rPr>
                <w:bCs/>
                <w:i/>
              </w:rPr>
              <w:t>Насиље према женама у интимном партнерском односу: модел  координираног одгвора заједнице</w:t>
            </w:r>
            <w:r w:rsidRPr="00634FEC">
              <w:rPr>
                <w:bCs/>
              </w:rPr>
              <w:t>. Реконструкција  Женски фонд  (23-42, 48-69)</w:t>
            </w:r>
          </w:p>
          <w:p w14:paraId="49267A4D" w14:textId="77777777" w:rsidR="00634FEC" w:rsidRPr="00634FEC" w:rsidRDefault="00634FEC" w:rsidP="007F2DE9">
            <w:pPr>
              <w:jc w:val="both"/>
              <w:rPr>
                <w:bCs/>
              </w:rPr>
            </w:pPr>
            <w:r w:rsidRPr="00634FEC">
              <w:rPr>
                <w:bCs/>
                <w:lang w:val="sr-Cyrl-CS"/>
              </w:rPr>
              <w:t xml:space="preserve">Буквић, А. (2008). (ур.) </w:t>
            </w:r>
            <w:r w:rsidRPr="00634FEC">
              <w:rPr>
                <w:bCs/>
                <w:i/>
                <w:lang w:val="sr-Cyrl-CS"/>
              </w:rPr>
              <w:t>Приручник за рад са женама са траумом мушког насиља – феминистички приступ</w:t>
            </w:r>
            <w:r w:rsidRPr="00634FEC">
              <w:rPr>
                <w:bCs/>
                <w:lang w:val="sr-Cyrl-CS"/>
              </w:rPr>
              <w:t>.  Аутономни женски центар (</w:t>
            </w:r>
            <w:r w:rsidRPr="00634FEC">
              <w:rPr>
                <w:bCs/>
              </w:rPr>
              <w:t>126-136, 166-194,</w:t>
            </w:r>
            <w:r w:rsidRPr="00634FEC">
              <w:rPr>
                <w:bCs/>
                <w:color w:val="FF0000"/>
              </w:rPr>
              <w:t xml:space="preserve"> </w:t>
            </w:r>
            <w:r w:rsidRPr="00634FEC">
              <w:rPr>
                <w:bCs/>
              </w:rPr>
              <w:t>341-344)</w:t>
            </w:r>
          </w:p>
          <w:p w14:paraId="642EB5F6" w14:textId="77777777" w:rsidR="00965390" w:rsidRDefault="00634FEC" w:rsidP="007F2DE9">
            <w:pPr>
              <w:tabs>
                <w:tab w:val="left" w:pos="567"/>
              </w:tabs>
              <w:spacing w:after="60"/>
              <w:jc w:val="both"/>
              <w:rPr>
                <w:bCs/>
              </w:rPr>
            </w:pPr>
            <w:r w:rsidRPr="00634FEC">
              <w:rPr>
                <w:bCs/>
              </w:rPr>
              <w:t xml:space="preserve">Петровић, Ј. (2016). (ур.) </w:t>
            </w:r>
            <w:r w:rsidRPr="00634FEC">
              <w:rPr>
                <w:bCs/>
                <w:i/>
              </w:rPr>
              <w:t>Слика тела, сексуалност и партнерске везе у адолесценцији</w:t>
            </w:r>
            <w:r w:rsidRPr="00634FEC">
              <w:rPr>
                <w:bCs/>
              </w:rPr>
              <w:t>. Филозофски факултет Универзитет у Новом Саду (77-97)</w:t>
            </w:r>
          </w:p>
          <w:p w14:paraId="6F077DF9" w14:textId="77777777" w:rsidR="00D05834" w:rsidRPr="00D05834" w:rsidRDefault="00D05834" w:rsidP="007F2DE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</w:rPr>
            </w:pPr>
            <w:r>
              <w:rPr>
                <w:bCs/>
              </w:rPr>
              <w:t>Укупно 315 стр.</w:t>
            </w:r>
          </w:p>
        </w:tc>
      </w:tr>
      <w:tr w:rsidR="00965390" w:rsidRPr="00092214" w14:paraId="16A19A13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6A29E924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 xml:space="preserve">Број часова </w:t>
            </w:r>
            <w:r w:rsidRPr="0009221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64E1FC1E" w14:textId="77777777" w:rsidR="00965390" w:rsidRPr="00634FEC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 w:rsidRPr="00092214">
              <w:rPr>
                <w:b/>
                <w:lang w:val="sr-Cyrl-CS"/>
              </w:rPr>
              <w:t>Теоријска настава:</w:t>
            </w:r>
            <w:r w:rsidR="00634FEC">
              <w:rPr>
                <w:b/>
              </w:rPr>
              <w:t xml:space="preserve"> 2</w:t>
            </w:r>
          </w:p>
        </w:tc>
        <w:tc>
          <w:tcPr>
            <w:tcW w:w="3822" w:type="dxa"/>
            <w:gridSpan w:val="2"/>
            <w:vAlign w:val="center"/>
          </w:tcPr>
          <w:p w14:paraId="4C91F645" w14:textId="77777777" w:rsidR="00965390" w:rsidRPr="00634FEC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 w:rsidRPr="00092214">
              <w:rPr>
                <w:b/>
                <w:lang w:val="sr-Cyrl-CS"/>
              </w:rPr>
              <w:t>Практична настава:</w:t>
            </w:r>
            <w:r w:rsidR="00634FEC">
              <w:rPr>
                <w:b/>
              </w:rPr>
              <w:t xml:space="preserve"> 1</w:t>
            </w:r>
          </w:p>
        </w:tc>
      </w:tr>
      <w:tr w:rsidR="00965390" w:rsidRPr="00092214" w14:paraId="3742AABD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0A078AF" w14:textId="77777777" w:rsidR="00965390" w:rsidRPr="00D0583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 w:rsidRPr="00092214">
              <w:rPr>
                <w:b/>
                <w:bCs/>
                <w:lang w:val="sr-Cyrl-CS"/>
              </w:rPr>
              <w:lastRenderedPageBreak/>
              <w:t>Методе извођења наставе</w:t>
            </w:r>
            <w:r w:rsidR="00634FEC">
              <w:rPr>
                <w:b/>
                <w:bCs/>
              </w:rPr>
              <w:t xml:space="preserve"> </w:t>
            </w:r>
            <w:r w:rsidR="00634FEC" w:rsidRPr="001E57D8">
              <w:t>Предавања</w:t>
            </w:r>
            <w:r w:rsidR="00634FEC" w:rsidRPr="001E57D8">
              <w:rPr>
                <w:lang w:val="sr-Cyrl-CS"/>
              </w:rPr>
              <w:t xml:space="preserve">, вежбе, консултације </w:t>
            </w:r>
            <w:r w:rsidR="00634FEC" w:rsidRPr="001E57D8">
              <w:t>, интерактивна настава</w:t>
            </w:r>
            <w:r w:rsidR="00634FEC" w:rsidRPr="001E57D8">
              <w:rPr>
                <w:lang w:val="sr-Cyrl-CS"/>
              </w:rPr>
              <w:t xml:space="preserve">, </w:t>
            </w:r>
            <w:r w:rsidR="00634FEC" w:rsidRPr="001E57D8">
              <w:rPr>
                <w:bCs/>
                <w:lang w:val="sr-Cyrl-CS"/>
              </w:rPr>
              <w:t>дискусионе групе</w:t>
            </w:r>
          </w:p>
        </w:tc>
      </w:tr>
      <w:tr w:rsidR="00965390" w:rsidRPr="00092214" w14:paraId="0756AC1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39CF459" w14:textId="77777777" w:rsidR="00965390" w:rsidRPr="00092214" w:rsidRDefault="00965390" w:rsidP="00CC527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Оцена знања (максимал</w:t>
            </w:r>
            <w:r w:rsidR="00CC527E">
              <w:rPr>
                <w:b/>
                <w:bCs/>
                <w:lang w:val="sr-Cyrl-CS"/>
              </w:rPr>
              <w:t xml:space="preserve">ни </w:t>
            </w:r>
            <w:r w:rsidRPr="00092214">
              <w:rPr>
                <w:b/>
                <w:bCs/>
                <w:lang w:val="sr-Cyrl-CS"/>
              </w:rPr>
              <w:t>број поена 100)</w:t>
            </w:r>
          </w:p>
        </w:tc>
      </w:tr>
      <w:tr w:rsidR="00965390" w:rsidRPr="00092214" w14:paraId="03C9A708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31492D9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CS"/>
              </w:rPr>
            </w:pPr>
            <w:r w:rsidRPr="0009221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75253EA" w14:textId="77777777" w:rsidR="005112D8" w:rsidRDefault="005112D8" w:rsidP="00F2449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  <w:p w14:paraId="5C6A23FA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92214">
              <w:rPr>
                <w:lang w:val="sr-Cyrl-CS"/>
              </w:rPr>
              <w:t>поена</w:t>
            </w:r>
          </w:p>
          <w:p w14:paraId="6EF32434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0C0DECC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iCs/>
                <w:lang w:val="sr-Cyrl-C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022FEDFD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lang w:val="sr-Cyrl-CS"/>
              </w:rPr>
              <w:t>поена</w:t>
            </w:r>
          </w:p>
        </w:tc>
      </w:tr>
      <w:tr w:rsidR="00965390" w:rsidRPr="00092214" w14:paraId="69018076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6A198BA5" w14:textId="77777777" w:rsidR="00965390" w:rsidRPr="00092214" w:rsidRDefault="00634FEC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>
              <w:rPr>
                <w:lang w:val="sr-Cyrl-CS"/>
              </w:rPr>
              <w:t>Семинарски рад</w:t>
            </w:r>
          </w:p>
        </w:tc>
        <w:tc>
          <w:tcPr>
            <w:tcW w:w="1960" w:type="dxa"/>
            <w:vAlign w:val="center"/>
          </w:tcPr>
          <w:p w14:paraId="710F312C" w14:textId="77777777" w:rsidR="00965390" w:rsidRPr="00634FEC" w:rsidRDefault="00634FEC" w:rsidP="00F2449B">
            <w:pPr>
              <w:tabs>
                <w:tab w:val="left" w:pos="567"/>
              </w:tabs>
              <w:spacing w:after="60"/>
              <w:rPr>
                <w:bCs/>
                <w:lang w:val="sr-Cyrl-CS"/>
              </w:rPr>
            </w:pPr>
            <w:r w:rsidRPr="00634FEC">
              <w:rPr>
                <w:bCs/>
                <w:lang w:val="sr-Cyrl-CS"/>
              </w:rPr>
              <w:t>25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EDE4BDC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092214">
              <w:rPr>
                <w:lang w:val="sr-Cyrl-C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1111FE5" w14:textId="77777777" w:rsidR="00965390" w:rsidRPr="007F2DE9" w:rsidRDefault="00634FEC" w:rsidP="00F2449B">
            <w:pPr>
              <w:tabs>
                <w:tab w:val="left" w:pos="567"/>
              </w:tabs>
              <w:spacing w:after="60"/>
              <w:rPr>
                <w:iCs/>
                <w:lang w:val="sr-Cyrl-CS"/>
              </w:rPr>
            </w:pPr>
            <w:r w:rsidRPr="007F2DE9">
              <w:rPr>
                <w:iCs/>
                <w:lang w:val="sr-Cyrl-CS"/>
              </w:rPr>
              <w:t>30</w:t>
            </w:r>
          </w:p>
        </w:tc>
      </w:tr>
      <w:tr w:rsidR="00965390" w:rsidRPr="00092214" w14:paraId="72776749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79AA1AC3" w14:textId="77777777" w:rsidR="00965390" w:rsidRPr="00092214" w:rsidRDefault="00634FEC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>
              <w:rPr>
                <w:lang w:val="sr-Cyrl-CS"/>
              </w:rPr>
              <w:t>Презентоовање семинарског рада</w:t>
            </w:r>
          </w:p>
        </w:tc>
        <w:tc>
          <w:tcPr>
            <w:tcW w:w="1960" w:type="dxa"/>
            <w:vAlign w:val="center"/>
          </w:tcPr>
          <w:p w14:paraId="0DD19A43" w14:textId="77777777" w:rsidR="00965390" w:rsidRPr="00634FEC" w:rsidRDefault="00634FEC" w:rsidP="00F2449B">
            <w:pPr>
              <w:tabs>
                <w:tab w:val="left" w:pos="567"/>
              </w:tabs>
              <w:spacing w:after="60"/>
              <w:rPr>
                <w:bCs/>
                <w:lang w:val="sr-Cyrl-CS"/>
              </w:rPr>
            </w:pPr>
            <w:r w:rsidRPr="00634FEC">
              <w:rPr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D17B3B6" w14:textId="77777777" w:rsidR="00965390" w:rsidRPr="00092214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092214">
              <w:rPr>
                <w:lang w:val="sr-Cyrl-C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51562FDF" w14:textId="77777777" w:rsidR="00965390" w:rsidRPr="007F2DE9" w:rsidRDefault="00634FEC" w:rsidP="00F2449B">
            <w:pPr>
              <w:tabs>
                <w:tab w:val="left" w:pos="567"/>
              </w:tabs>
              <w:spacing w:after="60"/>
              <w:rPr>
                <w:iCs/>
                <w:lang w:val="sr-Cyrl-CS"/>
              </w:rPr>
            </w:pPr>
            <w:r w:rsidRPr="007F2DE9">
              <w:rPr>
                <w:iCs/>
                <w:lang w:val="sr-Cyrl-CS"/>
              </w:rPr>
              <w:t>40</w:t>
            </w:r>
          </w:p>
        </w:tc>
      </w:tr>
    </w:tbl>
    <w:p w14:paraId="4CD2388D" w14:textId="77777777" w:rsidR="00965390" w:rsidRPr="00F41627" w:rsidRDefault="00965390" w:rsidP="00965390">
      <w:pPr>
        <w:jc w:val="center"/>
        <w:rPr>
          <w:bCs/>
          <w:lang w:val="sr-Cyrl-CS"/>
        </w:rPr>
      </w:pPr>
      <w:bookmarkStart w:id="0" w:name="_GoBack"/>
      <w:bookmarkEnd w:id="0"/>
    </w:p>
    <w:sectPr w:rsidR="00965390" w:rsidRPr="00F41627" w:rsidSect="00965390">
      <w:headerReference w:type="default" r:id="rId8"/>
      <w:footerReference w:type="default" r:id="rId9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6F7D9" w14:textId="77777777" w:rsidR="00C03425" w:rsidRDefault="00C03425">
      <w:r>
        <w:separator/>
      </w:r>
    </w:p>
  </w:endnote>
  <w:endnote w:type="continuationSeparator" w:id="0">
    <w:p w14:paraId="6CFCED5B" w14:textId="77777777" w:rsidR="00C03425" w:rsidRDefault="00C0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15FAC" w14:textId="77777777" w:rsidR="00082B17" w:rsidRPr="00FE69F4" w:rsidRDefault="00082B17" w:rsidP="00A17D22">
    <w:pPr>
      <w:pStyle w:val="Footer"/>
      <w:jc w:val="center"/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8CBA5B" w14:textId="77777777" w:rsidR="00C03425" w:rsidRDefault="00C03425">
      <w:r>
        <w:separator/>
      </w:r>
    </w:p>
  </w:footnote>
  <w:footnote w:type="continuationSeparator" w:id="0">
    <w:p w14:paraId="763A4868" w14:textId="77777777" w:rsidR="00C03425" w:rsidRDefault="00C03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0209E" w14:textId="77777777" w:rsidR="00082B17" w:rsidRDefault="00082B17" w:rsidP="00376CE1">
    <w:pPr>
      <w:pStyle w:val="Header"/>
    </w:pPr>
    <w:r>
      <w:t xml:space="preserve">         </w:t>
    </w: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56"/>
      <w:gridCol w:w="6316"/>
      <w:gridCol w:w="1686"/>
    </w:tblGrid>
    <w:tr w:rsidR="00082B17" w14:paraId="5637DB24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72F045CE" w14:textId="77777777" w:rsidR="00082B17" w:rsidRPr="00A17D22" w:rsidRDefault="00341C95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16365721" wp14:editId="3DB95BF7">
                <wp:extent cx="895350" cy="895350"/>
                <wp:effectExtent l="19050" t="0" r="0" b="0"/>
                <wp:docPr id="1" name="Picture 1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06B2EC25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191A081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16B5C449" w14:textId="77777777" w:rsidR="00082B17" w:rsidRDefault="00341C95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0B09D771" wp14:editId="139AD32F">
                <wp:extent cx="914400" cy="914400"/>
                <wp:effectExtent l="19050" t="0" r="0" b="0"/>
                <wp:docPr id="2" name="Picture 2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79969487" w14:textId="77777777">
      <w:trPr>
        <w:trHeight w:val="467"/>
        <w:jc w:val="center"/>
      </w:trPr>
      <w:tc>
        <w:tcPr>
          <w:tcW w:w="1515" w:type="dxa"/>
          <w:vMerge/>
        </w:tcPr>
        <w:p w14:paraId="37DEDDE1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7BF2C67E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</w:rPr>
            <w:t>студијског програма</w:t>
          </w:r>
        </w:p>
      </w:tc>
      <w:tc>
        <w:tcPr>
          <w:tcW w:w="1610" w:type="dxa"/>
          <w:vMerge/>
        </w:tcPr>
        <w:p w14:paraId="2BB5D419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271BF9FA" w14:textId="77777777">
      <w:trPr>
        <w:trHeight w:val="449"/>
        <w:jc w:val="center"/>
      </w:trPr>
      <w:tc>
        <w:tcPr>
          <w:tcW w:w="1515" w:type="dxa"/>
          <w:vMerge/>
        </w:tcPr>
        <w:p w14:paraId="20CCE9E5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7035AA90" w14:textId="77777777" w:rsidR="004C7606" w:rsidRPr="00B86DE3" w:rsidRDefault="00454DD5" w:rsidP="00454DD5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Мастер </w:t>
          </w:r>
          <w:r w:rsidR="00B86DE3">
            <w:rPr>
              <w:b/>
              <w:color w:val="333399"/>
              <w:sz w:val="24"/>
              <w:szCs w:val="24"/>
            </w:rPr>
            <w:t xml:space="preserve">академске </w:t>
          </w:r>
          <w:r w:rsidR="005112D8">
            <w:rPr>
              <w:b/>
              <w:color w:val="333399"/>
              <w:sz w:val="24"/>
              <w:szCs w:val="24"/>
            </w:rPr>
            <w:t>студије социјалног рада</w:t>
          </w:r>
        </w:p>
      </w:tc>
      <w:tc>
        <w:tcPr>
          <w:tcW w:w="1610" w:type="dxa"/>
          <w:vMerge/>
        </w:tcPr>
        <w:p w14:paraId="55DD553D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7751A61D" w14:textId="77777777" w:rsidR="00082B17" w:rsidRDefault="00082B17" w:rsidP="001F79D9">
    <w:pPr>
      <w:pStyle w:val="Header"/>
      <w:jc w:val="center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9D9"/>
    <w:rsid w:val="00001DB4"/>
    <w:rsid w:val="000054E2"/>
    <w:rsid w:val="000056A9"/>
    <w:rsid w:val="000205F4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1822"/>
    <w:rsid w:val="00125D5C"/>
    <w:rsid w:val="00160FD8"/>
    <w:rsid w:val="00175D89"/>
    <w:rsid w:val="0019399F"/>
    <w:rsid w:val="001A37DF"/>
    <w:rsid w:val="001A48ED"/>
    <w:rsid w:val="001C076A"/>
    <w:rsid w:val="001E1E7F"/>
    <w:rsid w:val="001F79D9"/>
    <w:rsid w:val="00226B20"/>
    <w:rsid w:val="002677AF"/>
    <w:rsid w:val="002760F2"/>
    <w:rsid w:val="002E68DF"/>
    <w:rsid w:val="002E7AA4"/>
    <w:rsid w:val="003129E2"/>
    <w:rsid w:val="00320DCA"/>
    <w:rsid w:val="00337217"/>
    <w:rsid w:val="00341C95"/>
    <w:rsid w:val="0035136B"/>
    <w:rsid w:val="0035146D"/>
    <w:rsid w:val="003515FD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D0EF0"/>
    <w:rsid w:val="003F0AB0"/>
    <w:rsid w:val="003F457B"/>
    <w:rsid w:val="00402273"/>
    <w:rsid w:val="004060AF"/>
    <w:rsid w:val="00414D9F"/>
    <w:rsid w:val="00416D10"/>
    <w:rsid w:val="00432268"/>
    <w:rsid w:val="0044642F"/>
    <w:rsid w:val="00453083"/>
    <w:rsid w:val="00454DD5"/>
    <w:rsid w:val="00481208"/>
    <w:rsid w:val="004A3B13"/>
    <w:rsid w:val="004B02EB"/>
    <w:rsid w:val="004C5D35"/>
    <w:rsid w:val="004C7606"/>
    <w:rsid w:val="004E059F"/>
    <w:rsid w:val="004E2493"/>
    <w:rsid w:val="004E322F"/>
    <w:rsid w:val="005112D8"/>
    <w:rsid w:val="00560C24"/>
    <w:rsid w:val="00562ABB"/>
    <w:rsid w:val="005870A7"/>
    <w:rsid w:val="00596126"/>
    <w:rsid w:val="005A19FE"/>
    <w:rsid w:val="005A3432"/>
    <w:rsid w:val="005C2779"/>
    <w:rsid w:val="005C27B3"/>
    <w:rsid w:val="00634FEC"/>
    <w:rsid w:val="00636D05"/>
    <w:rsid w:val="006514C4"/>
    <w:rsid w:val="0065465C"/>
    <w:rsid w:val="00654720"/>
    <w:rsid w:val="00655F0A"/>
    <w:rsid w:val="00676E24"/>
    <w:rsid w:val="00690987"/>
    <w:rsid w:val="006A4CAD"/>
    <w:rsid w:val="006C11E6"/>
    <w:rsid w:val="006C7012"/>
    <w:rsid w:val="006D4A89"/>
    <w:rsid w:val="006E34D1"/>
    <w:rsid w:val="006F48FF"/>
    <w:rsid w:val="00702729"/>
    <w:rsid w:val="007A5293"/>
    <w:rsid w:val="007B114F"/>
    <w:rsid w:val="007B6E26"/>
    <w:rsid w:val="007C3C92"/>
    <w:rsid w:val="007E368A"/>
    <w:rsid w:val="007E5100"/>
    <w:rsid w:val="007F1217"/>
    <w:rsid w:val="007F2DE9"/>
    <w:rsid w:val="008232AD"/>
    <w:rsid w:val="00854690"/>
    <w:rsid w:val="00857CC3"/>
    <w:rsid w:val="00863698"/>
    <w:rsid w:val="0087309A"/>
    <w:rsid w:val="008B3CC2"/>
    <w:rsid w:val="008D474B"/>
    <w:rsid w:val="008D4C1B"/>
    <w:rsid w:val="008D7C56"/>
    <w:rsid w:val="00923132"/>
    <w:rsid w:val="0094229D"/>
    <w:rsid w:val="00960752"/>
    <w:rsid w:val="00965390"/>
    <w:rsid w:val="009A7351"/>
    <w:rsid w:val="009E3014"/>
    <w:rsid w:val="009F0E8E"/>
    <w:rsid w:val="00A15ABD"/>
    <w:rsid w:val="00A17D22"/>
    <w:rsid w:val="00A23225"/>
    <w:rsid w:val="00A30EEE"/>
    <w:rsid w:val="00A32EB9"/>
    <w:rsid w:val="00A34580"/>
    <w:rsid w:val="00A5721B"/>
    <w:rsid w:val="00A74BFF"/>
    <w:rsid w:val="00A83266"/>
    <w:rsid w:val="00A85409"/>
    <w:rsid w:val="00A91357"/>
    <w:rsid w:val="00AA700C"/>
    <w:rsid w:val="00AD10DF"/>
    <w:rsid w:val="00AE4F7F"/>
    <w:rsid w:val="00AF7B02"/>
    <w:rsid w:val="00B15C97"/>
    <w:rsid w:val="00B21027"/>
    <w:rsid w:val="00B2763C"/>
    <w:rsid w:val="00B376DC"/>
    <w:rsid w:val="00B86DE3"/>
    <w:rsid w:val="00B979D1"/>
    <w:rsid w:val="00BC352B"/>
    <w:rsid w:val="00BC7963"/>
    <w:rsid w:val="00BF1068"/>
    <w:rsid w:val="00C03425"/>
    <w:rsid w:val="00C06D74"/>
    <w:rsid w:val="00C129E1"/>
    <w:rsid w:val="00C17332"/>
    <w:rsid w:val="00C30837"/>
    <w:rsid w:val="00C53247"/>
    <w:rsid w:val="00C831E7"/>
    <w:rsid w:val="00C84C0A"/>
    <w:rsid w:val="00C858F1"/>
    <w:rsid w:val="00CA5A33"/>
    <w:rsid w:val="00CC3F45"/>
    <w:rsid w:val="00CC527E"/>
    <w:rsid w:val="00CC61D1"/>
    <w:rsid w:val="00CD231F"/>
    <w:rsid w:val="00CF7E2C"/>
    <w:rsid w:val="00D05834"/>
    <w:rsid w:val="00D4438A"/>
    <w:rsid w:val="00D540CC"/>
    <w:rsid w:val="00D66EC9"/>
    <w:rsid w:val="00D6759D"/>
    <w:rsid w:val="00D7706B"/>
    <w:rsid w:val="00DA1A85"/>
    <w:rsid w:val="00DA6C11"/>
    <w:rsid w:val="00DD08ED"/>
    <w:rsid w:val="00DE08F5"/>
    <w:rsid w:val="00DE7AA7"/>
    <w:rsid w:val="00DF2DC2"/>
    <w:rsid w:val="00DF7857"/>
    <w:rsid w:val="00E12D8C"/>
    <w:rsid w:val="00E15B35"/>
    <w:rsid w:val="00E24AEA"/>
    <w:rsid w:val="00EB3393"/>
    <w:rsid w:val="00EB6085"/>
    <w:rsid w:val="00ED0E21"/>
    <w:rsid w:val="00F05022"/>
    <w:rsid w:val="00F177C3"/>
    <w:rsid w:val="00F21D03"/>
    <w:rsid w:val="00F22BE1"/>
    <w:rsid w:val="00F2449B"/>
    <w:rsid w:val="00F25667"/>
    <w:rsid w:val="00F36C17"/>
    <w:rsid w:val="00F4203A"/>
    <w:rsid w:val="00F6121B"/>
    <w:rsid w:val="00F63E79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7691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Jankovic</dc:creator>
  <cp:lastModifiedBy>LMR</cp:lastModifiedBy>
  <cp:revision>8</cp:revision>
  <cp:lastPrinted>2008-06-10T12:57:00Z</cp:lastPrinted>
  <dcterms:created xsi:type="dcterms:W3CDTF">2022-03-24T07:34:00Z</dcterms:created>
  <dcterms:modified xsi:type="dcterms:W3CDTF">2022-04-15T22:24:00Z</dcterms:modified>
</cp:coreProperties>
</file>