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"/>
        <w:tblW w:w="99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92"/>
        <w:gridCol w:w="7037"/>
        <w:gridCol w:w="1392"/>
      </w:tblGrid>
      <w:tr w:rsidR="000656D6" w:rsidRPr="00DE00A8" w14:paraId="2B311110" w14:textId="77777777" w:rsidTr="00DE00A8">
        <w:trPr>
          <w:trHeight w:val="364"/>
        </w:trPr>
        <w:tc>
          <w:tcPr>
            <w:tcW w:w="149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56518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  <w:r w:rsidRPr="00DE00A8">
              <w:rPr>
                <w:noProof/>
                <w:color w:val="000000"/>
              </w:rPr>
              <w:drawing>
                <wp:inline distT="19050" distB="19050" distL="19050" distR="19050" wp14:anchorId="35BC9299" wp14:editId="1E50D5B2">
                  <wp:extent cx="777240" cy="777240"/>
                  <wp:effectExtent l="0" t="0" r="0" b="0"/>
                  <wp:docPr id="3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772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40835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" w:eastAsia="Cambria" w:hAnsi="Cambria" w:cs="Cambria"/>
                <w:b/>
                <w:color w:val="000000"/>
                <w:highlight w:val="white"/>
              </w:rPr>
            </w:pPr>
            <w:r w:rsidRPr="00DE00A8">
              <w:rPr>
                <w:rFonts w:ascii="Cambria" w:eastAsia="Cambria" w:hAnsi="Cambria" w:cs="Cambria"/>
                <w:b/>
                <w:color w:val="000000"/>
                <w:highlight w:val="white"/>
              </w:rPr>
              <w:t>Универзитет у Нишу</w:t>
            </w:r>
          </w:p>
        </w:tc>
        <w:tc>
          <w:tcPr>
            <w:tcW w:w="139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BC5D3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" w:eastAsia="Cambria" w:hAnsi="Cambria" w:cs="Cambria"/>
                <w:b/>
                <w:color w:val="000000"/>
                <w:highlight w:val="white"/>
              </w:rPr>
            </w:pPr>
            <w:r w:rsidRPr="00DE00A8">
              <w:rPr>
                <w:rFonts w:ascii="Cambria" w:eastAsia="Cambria" w:hAnsi="Cambria" w:cs="Cambria"/>
                <w:b/>
                <w:noProof/>
                <w:color w:val="000000"/>
                <w:highlight w:val="white"/>
              </w:rPr>
              <w:drawing>
                <wp:inline distT="19050" distB="19050" distL="19050" distR="19050" wp14:anchorId="1E22C689" wp14:editId="37274A70">
                  <wp:extent cx="710184" cy="707136"/>
                  <wp:effectExtent l="0" t="0" r="0" b="0"/>
                  <wp:docPr id="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184" cy="70713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6D6" w:rsidRPr="00DE00A8" w14:paraId="7A63B8D5" w14:textId="77777777" w:rsidTr="00DE00A8">
        <w:trPr>
          <w:trHeight w:val="465"/>
        </w:trPr>
        <w:tc>
          <w:tcPr>
            <w:tcW w:w="149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84B63" w14:textId="77777777" w:rsidR="000656D6" w:rsidRPr="00DE00A8" w:rsidRDefault="0006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b/>
                <w:color w:val="000000"/>
                <w:highlight w:val="white"/>
              </w:rPr>
            </w:pPr>
          </w:p>
        </w:tc>
        <w:tc>
          <w:tcPr>
            <w:tcW w:w="70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0CDC4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" w:eastAsia="Cambria" w:hAnsi="Cambria" w:cs="Cambria"/>
                <w:b/>
                <w:color w:val="000000"/>
                <w:shd w:val="clear" w:color="auto" w:fill="E6E6E6"/>
              </w:rPr>
            </w:pPr>
            <w:r w:rsidRPr="00DE00A8">
              <w:rPr>
                <w:rFonts w:ascii="Cambria" w:eastAsia="Cambria" w:hAnsi="Cambria" w:cs="Cambria"/>
                <w:b/>
                <w:color w:val="000000"/>
                <w:shd w:val="clear" w:color="auto" w:fill="E6E6E6"/>
              </w:rPr>
              <w:t>Филозофски факултет</w:t>
            </w:r>
          </w:p>
        </w:tc>
        <w:tc>
          <w:tcPr>
            <w:tcW w:w="139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27F8B" w14:textId="77777777" w:rsidR="000656D6" w:rsidRPr="00DE00A8" w:rsidRDefault="0006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b/>
                <w:color w:val="000000"/>
                <w:shd w:val="clear" w:color="auto" w:fill="E6E6E6"/>
              </w:rPr>
            </w:pPr>
          </w:p>
        </w:tc>
      </w:tr>
      <w:tr w:rsidR="000656D6" w:rsidRPr="00DE00A8" w14:paraId="14355C78" w14:textId="77777777" w:rsidTr="00DE00A8">
        <w:trPr>
          <w:trHeight w:val="460"/>
        </w:trPr>
        <w:tc>
          <w:tcPr>
            <w:tcW w:w="149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6BA93" w14:textId="77777777" w:rsidR="000656D6" w:rsidRPr="00DE00A8" w:rsidRDefault="0006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b/>
                <w:color w:val="000000"/>
                <w:shd w:val="clear" w:color="auto" w:fill="E6E6E6"/>
              </w:rPr>
            </w:pPr>
          </w:p>
        </w:tc>
        <w:tc>
          <w:tcPr>
            <w:tcW w:w="70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08261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" w:eastAsia="Cambria" w:hAnsi="Cambria" w:cs="Cambria"/>
                <w:b/>
                <w:color w:val="333399"/>
                <w:highlight w:val="white"/>
              </w:rPr>
            </w:pPr>
            <w:r w:rsidRPr="00DE00A8">
              <w:rPr>
                <w:rFonts w:ascii="Cambria" w:eastAsia="Cambria" w:hAnsi="Cambria" w:cs="Cambria"/>
                <w:b/>
                <w:color w:val="333399"/>
                <w:highlight w:val="white"/>
              </w:rPr>
              <w:t xml:space="preserve">Департман за </w:t>
            </w:r>
          </w:p>
        </w:tc>
        <w:tc>
          <w:tcPr>
            <w:tcW w:w="139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68913" w14:textId="77777777" w:rsidR="000656D6" w:rsidRPr="00DE00A8" w:rsidRDefault="0006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b/>
                <w:color w:val="333399"/>
                <w:highlight w:val="white"/>
              </w:rPr>
            </w:pPr>
          </w:p>
        </w:tc>
      </w:tr>
    </w:tbl>
    <w:p w14:paraId="5E2934C5" w14:textId="77777777" w:rsidR="000656D6" w:rsidRPr="00DE00A8" w:rsidRDefault="000656D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9DCF880" w14:textId="77777777" w:rsidR="000656D6" w:rsidRPr="00DE00A8" w:rsidRDefault="0021623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308"/>
        <w:jc w:val="right"/>
        <w:rPr>
          <w:rFonts w:ascii="Cambria" w:eastAsia="Cambria" w:hAnsi="Cambria" w:cs="Cambria"/>
          <w:b/>
          <w:color w:val="000000"/>
        </w:rPr>
      </w:pPr>
      <w:r w:rsidRPr="00DE00A8">
        <w:rPr>
          <w:rFonts w:ascii="Cambria" w:eastAsia="Cambria" w:hAnsi="Cambria" w:cs="Cambria"/>
          <w:b/>
          <w:color w:val="000000"/>
        </w:rPr>
        <w:t xml:space="preserve">ЗАХТЕВ  </w:t>
      </w:r>
    </w:p>
    <w:p w14:paraId="5D364880" w14:textId="7F8A731B" w:rsidR="000656D6" w:rsidRDefault="0021623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4" w:lineRule="auto"/>
        <w:ind w:left="907" w:right="832"/>
        <w:jc w:val="center"/>
        <w:rPr>
          <w:rFonts w:ascii="Cambria" w:eastAsia="Cambria" w:hAnsi="Cambria" w:cs="Cambria"/>
          <w:b/>
          <w:color w:val="000000"/>
        </w:rPr>
      </w:pPr>
      <w:r w:rsidRPr="00DE00A8">
        <w:rPr>
          <w:rFonts w:ascii="Cambria" w:eastAsia="Cambria" w:hAnsi="Cambria" w:cs="Cambria"/>
          <w:b/>
          <w:color w:val="000000"/>
        </w:rPr>
        <w:t xml:space="preserve">ЗА АНГАЖОВАЊЕ САРАДНИКА ВАН РАДНОГ ОДНОСА – ДЕМОНСТРАТОРА  ЗА ПОМОЋ У РЕАЛИЗАЦИЈИ НАСТАВНИХ АКТИВНОСТИ </w:t>
      </w:r>
    </w:p>
    <w:p w14:paraId="7D6EC79E" w14:textId="77777777" w:rsidR="00DE00A8" w:rsidRPr="00DE00A8" w:rsidRDefault="00DE00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4" w:lineRule="auto"/>
        <w:ind w:left="907" w:right="832"/>
        <w:jc w:val="center"/>
        <w:rPr>
          <w:rFonts w:ascii="Cambria" w:eastAsia="Cambria" w:hAnsi="Cambria" w:cs="Cambria"/>
          <w:b/>
          <w:color w:val="000000"/>
        </w:rPr>
      </w:pPr>
    </w:p>
    <w:p w14:paraId="068835F6" w14:textId="5F4DED4E" w:rsidR="000656D6" w:rsidRDefault="00216232" w:rsidP="00DE00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9"/>
        <w:rPr>
          <w:rFonts w:ascii="Cambria" w:eastAsia="Cambria" w:hAnsi="Cambria" w:cs="Cambria"/>
          <w:b/>
          <w:color w:val="000000"/>
        </w:rPr>
      </w:pPr>
      <w:r w:rsidRPr="00DE00A8">
        <w:rPr>
          <w:rFonts w:ascii="Cambria" w:eastAsia="Cambria" w:hAnsi="Cambria" w:cs="Cambria"/>
          <w:color w:val="000000"/>
        </w:rPr>
        <w:t xml:space="preserve">Департман: </w:t>
      </w:r>
      <w:r w:rsidRPr="00DE00A8">
        <w:rPr>
          <w:rFonts w:ascii="Cambria" w:eastAsia="Cambria" w:hAnsi="Cambria" w:cs="Cambria"/>
          <w:b/>
          <w:color w:val="000000"/>
          <w:u w:val="single"/>
        </w:rPr>
        <w:t>Департман за социологију</w:t>
      </w:r>
      <w:r w:rsidRPr="00DE00A8">
        <w:rPr>
          <w:rFonts w:ascii="Cambria" w:eastAsia="Cambria" w:hAnsi="Cambria" w:cs="Cambria"/>
          <w:b/>
          <w:color w:val="000000"/>
        </w:rPr>
        <w:t xml:space="preserve"> </w:t>
      </w:r>
    </w:p>
    <w:p w14:paraId="4B95C258" w14:textId="77777777" w:rsidR="00DE00A8" w:rsidRPr="00DE00A8" w:rsidRDefault="00DE00A8" w:rsidP="00DE00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9"/>
        <w:rPr>
          <w:rFonts w:ascii="Cambria" w:eastAsia="Cambria" w:hAnsi="Cambria" w:cs="Cambria"/>
          <w:b/>
          <w:color w:val="000000"/>
        </w:rPr>
      </w:pPr>
    </w:p>
    <w:p w14:paraId="328AE194" w14:textId="4B4D9138" w:rsidR="000656D6" w:rsidRDefault="00216232" w:rsidP="00DE00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8"/>
        <w:rPr>
          <w:rFonts w:ascii="Cambria" w:eastAsia="Cambria" w:hAnsi="Cambria" w:cs="Cambria"/>
          <w:b/>
          <w:color w:val="000000"/>
        </w:rPr>
      </w:pPr>
      <w:r w:rsidRPr="00DE00A8">
        <w:rPr>
          <w:rFonts w:ascii="Cambria" w:eastAsia="Cambria" w:hAnsi="Cambria" w:cs="Cambria"/>
          <w:color w:val="000000"/>
        </w:rPr>
        <w:t xml:space="preserve">Школска година: 2020/2021. годинa Семестар/семестри: </w:t>
      </w:r>
      <w:r w:rsidRPr="00DE00A8">
        <w:rPr>
          <w:rFonts w:ascii="Cambria" w:eastAsia="Cambria" w:hAnsi="Cambria" w:cs="Cambria"/>
          <w:b/>
          <w:color w:val="000000"/>
          <w:u w:val="single"/>
        </w:rPr>
        <w:t>јесењи/пролећни</w:t>
      </w:r>
      <w:r w:rsidRPr="00DE00A8">
        <w:rPr>
          <w:rFonts w:ascii="Cambria" w:eastAsia="Cambria" w:hAnsi="Cambria" w:cs="Cambria"/>
          <w:b/>
          <w:color w:val="000000"/>
        </w:rPr>
        <w:t xml:space="preserve"> </w:t>
      </w:r>
    </w:p>
    <w:p w14:paraId="79C8F6B8" w14:textId="77777777" w:rsidR="00DE00A8" w:rsidRPr="00DE00A8" w:rsidRDefault="00DE00A8" w:rsidP="00DE00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8"/>
        <w:rPr>
          <w:rFonts w:ascii="Cambria" w:eastAsia="Cambria" w:hAnsi="Cambria" w:cs="Cambria"/>
          <w:b/>
          <w:color w:val="000000"/>
        </w:rPr>
      </w:pPr>
    </w:p>
    <w:p w14:paraId="14FCC1FC" w14:textId="72724976" w:rsidR="000656D6" w:rsidRPr="00DE00A8" w:rsidRDefault="00216232" w:rsidP="00DE00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8"/>
        <w:rPr>
          <w:rFonts w:ascii="Cambria" w:eastAsia="Cambria" w:hAnsi="Cambria" w:cs="Cambria"/>
          <w:color w:val="000000"/>
        </w:rPr>
      </w:pPr>
      <w:r w:rsidRPr="00DE00A8">
        <w:rPr>
          <w:rFonts w:ascii="Cambria" w:eastAsia="Cambria" w:hAnsi="Cambria" w:cs="Cambria"/>
          <w:color w:val="000000"/>
        </w:rPr>
        <w:t xml:space="preserve">Име и презиме студента-демонстратора: </w:t>
      </w:r>
      <w:r w:rsidRPr="00DE00A8">
        <w:rPr>
          <w:rFonts w:ascii="Cambria" w:eastAsia="Cambria" w:hAnsi="Cambria" w:cs="Cambria"/>
        </w:rPr>
        <w:t>Дија</w:t>
      </w:r>
      <w:r w:rsidRPr="00DE00A8">
        <w:rPr>
          <w:rFonts w:ascii="Cambria" w:eastAsia="Cambria" w:hAnsi="Cambria" w:cs="Cambria"/>
          <w:lang w:val="sr-Cyrl-RS"/>
        </w:rPr>
        <w:t>на</w:t>
      </w:r>
      <w:r w:rsidRPr="00DE00A8">
        <w:rPr>
          <w:rFonts w:ascii="Cambria" w:eastAsia="Cambria" w:hAnsi="Cambria" w:cs="Cambria"/>
        </w:rPr>
        <w:t xml:space="preserve"> Милошевић</w:t>
      </w:r>
    </w:p>
    <w:p w14:paraId="3FAAA482" w14:textId="77777777" w:rsidR="000656D6" w:rsidRPr="00DE00A8" w:rsidRDefault="0021623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6" w:line="238" w:lineRule="auto"/>
        <w:ind w:left="127" w:right="1111" w:firstLine="1"/>
        <w:rPr>
          <w:rFonts w:ascii="Cambria" w:eastAsia="Cambria" w:hAnsi="Cambria" w:cs="Cambria"/>
          <w:color w:val="000000"/>
        </w:rPr>
      </w:pPr>
      <w:r w:rsidRPr="00DE00A8">
        <w:rPr>
          <w:rFonts w:ascii="Cambria" w:eastAsia="Cambria" w:hAnsi="Cambria" w:cs="Cambria"/>
          <w:color w:val="000000"/>
        </w:rPr>
        <w:t xml:space="preserve">Студент __I__ године студија: мастер академске студије социологије , Филозофски  факултет, Универзитет у Нишу </w:t>
      </w:r>
    </w:p>
    <w:p w14:paraId="1075DF67" w14:textId="77777777" w:rsidR="000656D6" w:rsidRPr="00DE00A8" w:rsidRDefault="0021623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06" w:line="240" w:lineRule="auto"/>
        <w:ind w:left="128"/>
        <w:rPr>
          <w:rFonts w:ascii="Cambria" w:eastAsia="Cambria" w:hAnsi="Cambria" w:cs="Cambria"/>
          <w:color w:val="000000"/>
        </w:rPr>
      </w:pPr>
      <w:r w:rsidRPr="00DE00A8">
        <w:rPr>
          <w:rFonts w:ascii="Cambria" w:eastAsia="Cambria" w:hAnsi="Cambria" w:cs="Cambria"/>
          <w:color w:val="000000"/>
        </w:rPr>
        <w:t xml:space="preserve">Просечна оцена и број кредита у току студија: </w:t>
      </w:r>
    </w:p>
    <w:p w14:paraId="15083389" w14:textId="77777777" w:rsidR="000656D6" w:rsidRPr="00DE00A8" w:rsidRDefault="0021623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1" w:line="240" w:lineRule="auto"/>
        <w:ind w:left="474"/>
        <w:rPr>
          <w:rFonts w:ascii="Cambria" w:eastAsia="Cambria" w:hAnsi="Cambria" w:cs="Cambria"/>
          <w:color w:val="000000"/>
        </w:rPr>
      </w:pPr>
      <w:r w:rsidRPr="00DE00A8">
        <w:rPr>
          <w:rFonts w:ascii="Times New Roman" w:eastAsia="Times New Roman" w:hAnsi="Times New Roman" w:cs="Times New Roman"/>
          <w:color w:val="000000"/>
        </w:rPr>
        <w:t xml:space="preserve">- </w:t>
      </w:r>
      <w:r w:rsidRPr="00DE00A8">
        <w:rPr>
          <w:rFonts w:ascii="Cambria" w:eastAsia="Cambria" w:hAnsi="Cambria" w:cs="Cambria"/>
          <w:color w:val="000000"/>
        </w:rPr>
        <w:t xml:space="preserve">на основним студијама: 8,94/100 </w:t>
      </w:r>
    </w:p>
    <w:p w14:paraId="76ADBC53" w14:textId="77777777" w:rsidR="000656D6" w:rsidRPr="00DE00A8" w:rsidRDefault="0021623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6" w:line="240" w:lineRule="auto"/>
        <w:ind w:left="474"/>
        <w:rPr>
          <w:rFonts w:ascii="Cambria" w:eastAsia="Cambria" w:hAnsi="Cambria" w:cs="Cambria"/>
          <w:color w:val="000000"/>
        </w:rPr>
      </w:pPr>
      <w:r w:rsidRPr="00DE00A8">
        <w:rPr>
          <w:rFonts w:ascii="Times New Roman" w:eastAsia="Times New Roman" w:hAnsi="Times New Roman" w:cs="Times New Roman"/>
          <w:color w:val="000000"/>
        </w:rPr>
        <w:t xml:space="preserve">- </w:t>
      </w:r>
      <w:r w:rsidRPr="00DE00A8">
        <w:rPr>
          <w:rFonts w:ascii="Cambria" w:eastAsia="Cambria" w:hAnsi="Cambria" w:cs="Cambria"/>
          <w:color w:val="000000"/>
        </w:rPr>
        <w:t xml:space="preserve">на мастер студијама: -/- </w:t>
      </w:r>
    </w:p>
    <w:p w14:paraId="021EA6C8" w14:textId="1C2AF094" w:rsidR="000656D6" w:rsidRDefault="0021623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6" w:line="240" w:lineRule="auto"/>
        <w:ind w:left="474"/>
        <w:rPr>
          <w:rFonts w:ascii="Cambria" w:eastAsia="Cambria" w:hAnsi="Cambria" w:cs="Cambria"/>
          <w:color w:val="000000"/>
        </w:rPr>
      </w:pPr>
      <w:r w:rsidRPr="00DE00A8">
        <w:rPr>
          <w:rFonts w:ascii="Times New Roman" w:eastAsia="Times New Roman" w:hAnsi="Times New Roman" w:cs="Times New Roman"/>
          <w:color w:val="000000"/>
        </w:rPr>
        <w:t xml:space="preserve">- </w:t>
      </w:r>
      <w:r w:rsidRPr="00DE00A8">
        <w:rPr>
          <w:rFonts w:ascii="Cambria" w:eastAsia="Cambria" w:hAnsi="Cambria" w:cs="Cambria"/>
          <w:color w:val="000000"/>
        </w:rPr>
        <w:t xml:space="preserve">на докторским студијама: -/- </w:t>
      </w:r>
    </w:p>
    <w:p w14:paraId="365C1656" w14:textId="77777777" w:rsidR="00DE00A8" w:rsidRPr="00DE00A8" w:rsidRDefault="00DE00A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6" w:line="240" w:lineRule="auto"/>
        <w:ind w:left="474"/>
        <w:rPr>
          <w:rFonts w:ascii="Cambria" w:eastAsia="Cambria" w:hAnsi="Cambria" w:cs="Cambria"/>
          <w:color w:val="000000"/>
        </w:rPr>
      </w:pPr>
    </w:p>
    <w:p w14:paraId="6CF0E60C" w14:textId="77777777" w:rsidR="000656D6" w:rsidRPr="00DE00A8" w:rsidRDefault="00216232" w:rsidP="00DE00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9"/>
        <w:rPr>
          <w:rFonts w:ascii="Cambria" w:eastAsia="Cambria" w:hAnsi="Cambria" w:cs="Cambria"/>
          <w:color w:val="000000"/>
        </w:rPr>
      </w:pPr>
      <w:r w:rsidRPr="00DE00A8">
        <w:rPr>
          <w:rFonts w:ascii="Cambria" w:eastAsia="Cambria" w:hAnsi="Cambria" w:cs="Cambria"/>
          <w:color w:val="000000"/>
        </w:rPr>
        <w:t xml:space="preserve">Датум првог ангажовања као демонстратора: </w:t>
      </w:r>
      <w:r w:rsidRPr="00DE00A8">
        <w:rPr>
          <w:rFonts w:ascii="Cambria" w:eastAsia="Cambria" w:hAnsi="Cambria" w:cs="Cambria"/>
          <w:b/>
          <w:color w:val="000000"/>
        </w:rPr>
        <w:t>10.11.2020</w:t>
      </w:r>
      <w:r w:rsidRPr="00DE00A8">
        <w:rPr>
          <w:rFonts w:ascii="Cambria" w:eastAsia="Cambria" w:hAnsi="Cambria" w:cs="Cambria"/>
          <w:color w:val="000000"/>
        </w:rPr>
        <w:t xml:space="preserve">. године </w:t>
      </w:r>
    </w:p>
    <w:p w14:paraId="70B65EAF" w14:textId="77777777" w:rsidR="000656D6" w:rsidRPr="00DE00A8" w:rsidRDefault="0021623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09" w:line="240" w:lineRule="auto"/>
        <w:jc w:val="center"/>
        <w:rPr>
          <w:rFonts w:ascii="Cambria" w:eastAsia="Cambria" w:hAnsi="Cambria" w:cs="Cambria"/>
          <w:b/>
          <w:color w:val="000000"/>
        </w:rPr>
      </w:pPr>
      <w:r w:rsidRPr="00DE00A8">
        <w:rPr>
          <w:rFonts w:ascii="Cambria" w:eastAsia="Cambria" w:hAnsi="Cambria" w:cs="Cambria"/>
          <w:b/>
          <w:color w:val="000000"/>
        </w:rPr>
        <w:t xml:space="preserve">ФОНД ЧАСОВА </w:t>
      </w:r>
    </w:p>
    <w:p w14:paraId="1F5B47F4" w14:textId="2DADE7D5" w:rsidR="000656D6" w:rsidRDefault="00216232" w:rsidP="00DE00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8"/>
        <w:rPr>
          <w:rFonts w:ascii="Cambria" w:eastAsia="Cambria" w:hAnsi="Cambria" w:cs="Cambria"/>
          <w:color w:val="000000"/>
        </w:rPr>
      </w:pPr>
      <w:r w:rsidRPr="00DE00A8">
        <w:rPr>
          <w:rFonts w:ascii="Cambria" w:eastAsia="Cambria" w:hAnsi="Cambria" w:cs="Cambria"/>
          <w:color w:val="000000"/>
        </w:rPr>
        <w:t xml:space="preserve">Студијски програм на коме је потребна помоћ демонстратора: </w:t>
      </w:r>
    </w:p>
    <w:p w14:paraId="03A39AF1" w14:textId="77777777" w:rsidR="00DE00A8" w:rsidRPr="00DE00A8" w:rsidRDefault="00DE00A8" w:rsidP="00DE00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8"/>
        <w:rPr>
          <w:rFonts w:ascii="Cambria" w:eastAsia="Cambria" w:hAnsi="Cambria" w:cs="Cambria"/>
          <w:color w:val="000000"/>
        </w:rPr>
      </w:pPr>
    </w:p>
    <w:p w14:paraId="0BE4102B" w14:textId="367BCABF" w:rsidR="000656D6" w:rsidRDefault="00216232" w:rsidP="00DE00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"/>
        <w:rPr>
          <w:rFonts w:ascii="Cambria" w:eastAsia="Cambria" w:hAnsi="Cambria" w:cs="Cambria"/>
          <w:color w:val="000000"/>
        </w:rPr>
      </w:pPr>
      <w:r w:rsidRPr="00DE00A8">
        <w:rPr>
          <w:rFonts w:ascii="Cambria" w:eastAsia="Cambria" w:hAnsi="Cambria" w:cs="Cambria"/>
          <w:b/>
          <w:color w:val="000000"/>
          <w:u w:val="single"/>
        </w:rPr>
        <w:t xml:space="preserve">ОАС </w:t>
      </w:r>
      <w:r w:rsidRPr="00DE00A8">
        <w:rPr>
          <w:rFonts w:ascii="Cambria" w:eastAsia="Cambria" w:hAnsi="Cambria" w:cs="Cambria"/>
          <w:color w:val="000000"/>
        </w:rPr>
        <w:t xml:space="preserve">(ОАС, МАС, назив програма) </w:t>
      </w:r>
    </w:p>
    <w:p w14:paraId="474D01C2" w14:textId="77777777" w:rsidR="000656D6" w:rsidRPr="00DE00A8" w:rsidRDefault="00216232" w:rsidP="00DE00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8"/>
        <w:rPr>
          <w:rFonts w:ascii="Cambria" w:eastAsia="Cambria" w:hAnsi="Cambria" w:cs="Cambria"/>
          <w:color w:val="000000"/>
        </w:rPr>
      </w:pPr>
      <w:r w:rsidRPr="00DE00A8">
        <w:rPr>
          <w:rFonts w:ascii="Cambria" w:eastAsia="Cambria" w:hAnsi="Cambria" w:cs="Cambria"/>
          <w:color w:val="000000"/>
        </w:rPr>
        <w:t>Предмети на којима би демонстратор био ангажован:</w:t>
      </w:r>
    </w:p>
    <w:tbl>
      <w:tblPr>
        <w:tblStyle w:val="a0"/>
        <w:tblW w:w="97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1"/>
        <w:gridCol w:w="6087"/>
        <w:gridCol w:w="1161"/>
        <w:gridCol w:w="2059"/>
      </w:tblGrid>
      <w:tr w:rsidR="000656D6" w:rsidRPr="00DE00A8" w14:paraId="32C3C232" w14:textId="77777777">
        <w:trPr>
          <w:trHeight w:val="787"/>
        </w:trPr>
        <w:tc>
          <w:tcPr>
            <w:tcW w:w="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95BE5" w14:textId="77777777" w:rsidR="000656D6" w:rsidRPr="00DE00A8" w:rsidRDefault="0006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0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75A06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rFonts w:ascii="Cambria" w:eastAsia="Cambria" w:hAnsi="Cambria" w:cs="Cambria"/>
                <w:color w:val="000000"/>
              </w:rPr>
            </w:pPr>
            <w:r w:rsidRPr="00DE00A8">
              <w:rPr>
                <w:rFonts w:ascii="Cambria" w:eastAsia="Cambria" w:hAnsi="Cambria" w:cs="Cambria"/>
                <w:color w:val="000000"/>
              </w:rPr>
              <w:t xml:space="preserve">Назив предмета и програма на којима се изводи </w:t>
            </w:r>
          </w:p>
        </w:tc>
        <w:tc>
          <w:tcPr>
            <w:tcW w:w="1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57F82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" w:eastAsia="Cambria" w:hAnsi="Cambria" w:cs="Cambria"/>
                <w:color w:val="000000"/>
              </w:rPr>
            </w:pPr>
            <w:r w:rsidRPr="00DE00A8">
              <w:rPr>
                <w:rFonts w:ascii="Cambria" w:eastAsia="Cambria" w:hAnsi="Cambria" w:cs="Cambria"/>
                <w:color w:val="000000"/>
              </w:rPr>
              <w:t xml:space="preserve">семестар </w:t>
            </w:r>
          </w:p>
        </w:tc>
        <w:tc>
          <w:tcPr>
            <w:tcW w:w="20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96436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rFonts w:ascii="Cambria" w:eastAsia="Cambria" w:hAnsi="Cambria" w:cs="Cambria"/>
                <w:color w:val="000000"/>
              </w:rPr>
            </w:pPr>
            <w:r w:rsidRPr="00DE00A8">
              <w:rPr>
                <w:rFonts w:ascii="Cambria" w:eastAsia="Cambria" w:hAnsi="Cambria" w:cs="Cambria"/>
                <w:color w:val="000000"/>
              </w:rPr>
              <w:t xml:space="preserve">број часова  </w:t>
            </w:r>
          </w:p>
          <w:p w14:paraId="7BA6381E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="Cambria" w:eastAsia="Cambria" w:hAnsi="Cambria" w:cs="Cambria"/>
                <w:color w:val="000000"/>
              </w:rPr>
            </w:pPr>
            <w:r w:rsidRPr="00DE00A8">
              <w:rPr>
                <w:rFonts w:ascii="Cambria" w:eastAsia="Cambria" w:hAnsi="Cambria" w:cs="Cambria"/>
                <w:color w:val="000000"/>
              </w:rPr>
              <w:t>вежби</w:t>
            </w:r>
          </w:p>
        </w:tc>
      </w:tr>
      <w:tr w:rsidR="000656D6" w:rsidRPr="00DE00A8" w14:paraId="14DA452E" w14:textId="77777777">
        <w:trPr>
          <w:trHeight w:val="518"/>
        </w:trPr>
        <w:tc>
          <w:tcPr>
            <w:tcW w:w="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DD634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" w:eastAsia="Cambria" w:hAnsi="Cambria" w:cs="Cambria"/>
                <w:color w:val="000000"/>
              </w:rPr>
            </w:pPr>
            <w:r w:rsidRPr="00DE00A8">
              <w:rPr>
                <w:rFonts w:ascii="Cambria" w:eastAsia="Cambria" w:hAnsi="Cambria" w:cs="Cambria"/>
                <w:color w:val="000000"/>
              </w:rPr>
              <w:t xml:space="preserve">1. </w:t>
            </w:r>
          </w:p>
        </w:tc>
        <w:tc>
          <w:tcPr>
            <w:tcW w:w="60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F3ACC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</w:rPr>
            </w:pPr>
            <w:r w:rsidRPr="00DE00A8">
              <w:rPr>
                <w:rFonts w:ascii="Times New Roman" w:eastAsia="Times New Roman" w:hAnsi="Times New Roman" w:cs="Times New Roman"/>
                <w:color w:val="000000"/>
              </w:rPr>
              <w:t xml:space="preserve">Посматрање и мерење у социологији </w:t>
            </w:r>
          </w:p>
        </w:tc>
        <w:tc>
          <w:tcPr>
            <w:tcW w:w="1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F5689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</w:rPr>
            </w:pPr>
            <w:r w:rsidRPr="00DE00A8"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</w:p>
        </w:tc>
        <w:tc>
          <w:tcPr>
            <w:tcW w:w="20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7A8FB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</w:rPr>
            </w:pPr>
            <w:r w:rsidRPr="00DE00A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0656D6" w:rsidRPr="00DE00A8" w14:paraId="289E31DD" w14:textId="77777777">
        <w:trPr>
          <w:trHeight w:val="513"/>
        </w:trPr>
        <w:tc>
          <w:tcPr>
            <w:tcW w:w="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CBEB2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" w:eastAsia="Cambria" w:hAnsi="Cambria" w:cs="Cambria"/>
                <w:color w:val="000000"/>
              </w:rPr>
            </w:pPr>
            <w:r w:rsidRPr="00DE00A8">
              <w:rPr>
                <w:rFonts w:ascii="Cambria" w:eastAsia="Cambria" w:hAnsi="Cambria" w:cs="Cambria"/>
                <w:color w:val="000000"/>
              </w:rPr>
              <w:t xml:space="preserve">2. </w:t>
            </w:r>
          </w:p>
        </w:tc>
        <w:tc>
          <w:tcPr>
            <w:tcW w:w="60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C62FE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</w:rPr>
            </w:pPr>
            <w:r w:rsidRPr="00DE00A8">
              <w:rPr>
                <w:rFonts w:ascii="Times New Roman" w:eastAsia="Times New Roman" w:hAnsi="Times New Roman" w:cs="Times New Roman"/>
                <w:color w:val="000000"/>
              </w:rPr>
              <w:t xml:space="preserve">Савремене социолошке теорије </w:t>
            </w:r>
          </w:p>
        </w:tc>
        <w:tc>
          <w:tcPr>
            <w:tcW w:w="1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E8A2E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</w:rPr>
            </w:pPr>
            <w:r w:rsidRPr="00DE00A8">
              <w:rPr>
                <w:rFonts w:ascii="Times New Roman" w:eastAsia="Times New Roman" w:hAnsi="Times New Roman" w:cs="Times New Roman"/>
                <w:color w:val="000000"/>
              </w:rPr>
              <w:t xml:space="preserve">4. </w:t>
            </w:r>
          </w:p>
        </w:tc>
        <w:tc>
          <w:tcPr>
            <w:tcW w:w="20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7F3BC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</w:rPr>
            </w:pPr>
            <w:r w:rsidRPr="00DE00A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0656D6" w:rsidRPr="00DE00A8" w14:paraId="54DF0B7A" w14:textId="77777777">
        <w:trPr>
          <w:trHeight w:val="518"/>
        </w:trPr>
        <w:tc>
          <w:tcPr>
            <w:tcW w:w="770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BB876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7"/>
              <w:jc w:val="right"/>
              <w:rPr>
                <w:rFonts w:ascii="Cambria" w:eastAsia="Cambria" w:hAnsi="Cambria" w:cs="Cambria"/>
                <w:color w:val="000000"/>
              </w:rPr>
            </w:pPr>
            <w:r w:rsidRPr="00DE00A8">
              <w:rPr>
                <w:rFonts w:ascii="Cambria" w:eastAsia="Cambria" w:hAnsi="Cambria" w:cs="Cambria"/>
                <w:color w:val="000000"/>
              </w:rPr>
              <w:t xml:space="preserve">УКУПНО </w:t>
            </w:r>
          </w:p>
        </w:tc>
        <w:tc>
          <w:tcPr>
            <w:tcW w:w="20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06428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 w:rsidRPr="00DE00A8">
              <w:rPr>
                <w:rFonts w:ascii="Cambria" w:eastAsia="Cambria" w:hAnsi="Cambria" w:cs="Cambria"/>
                <w:b/>
                <w:color w:val="000000"/>
              </w:rPr>
              <w:t>4</w:t>
            </w:r>
          </w:p>
        </w:tc>
      </w:tr>
    </w:tbl>
    <w:tbl>
      <w:tblPr>
        <w:tblStyle w:val="a1"/>
        <w:tblW w:w="99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92"/>
        <w:gridCol w:w="7037"/>
        <w:gridCol w:w="1392"/>
      </w:tblGrid>
      <w:tr w:rsidR="000656D6" w:rsidRPr="00DE00A8" w14:paraId="7A7109CA" w14:textId="77777777" w:rsidTr="00DE00A8">
        <w:trPr>
          <w:trHeight w:val="364"/>
        </w:trPr>
        <w:tc>
          <w:tcPr>
            <w:tcW w:w="149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2C871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  <w:r w:rsidRPr="00DE00A8">
              <w:rPr>
                <w:noProof/>
                <w:color w:val="000000"/>
              </w:rPr>
              <w:lastRenderedPageBreak/>
              <w:drawing>
                <wp:inline distT="19050" distB="19050" distL="19050" distR="19050" wp14:anchorId="795F8E44" wp14:editId="61E1AFE7">
                  <wp:extent cx="777240" cy="777240"/>
                  <wp:effectExtent l="0" t="0" r="0" b="0"/>
                  <wp:docPr id="4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772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06E44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" w:eastAsia="Cambria" w:hAnsi="Cambria" w:cs="Cambria"/>
                <w:b/>
                <w:color w:val="000000"/>
                <w:highlight w:val="white"/>
              </w:rPr>
            </w:pPr>
            <w:r w:rsidRPr="00DE00A8">
              <w:rPr>
                <w:rFonts w:ascii="Cambria" w:eastAsia="Cambria" w:hAnsi="Cambria" w:cs="Cambria"/>
                <w:b/>
                <w:color w:val="000000"/>
                <w:highlight w:val="white"/>
              </w:rPr>
              <w:t>Универзитет у Нишу</w:t>
            </w:r>
          </w:p>
        </w:tc>
        <w:tc>
          <w:tcPr>
            <w:tcW w:w="139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31106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" w:eastAsia="Cambria" w:hAnsi="Cambria" w:cs="Cambria"/>
                <w:b/>
                <w:color w:val="000000"/>
                <w:highlight w:val="white"/>
              </w:rPr>
            </w:pPr>
            <w:r w:rsidRPr="00DE00A8">
              <w:rPr>
                <w:rFonts w:ascii="Cambria" w:eastAsia="Cambria" w:hAnsi="Cambria" w:cs="Cambria"/>
                <w:b/>
                <w:noProof/>
                <w:color w:val="000000"/>
                <w:highlight w:val="white"/>
              </w:rPr>
              <w:drawing>
                <wp:inline distT="19050" distB="19050" distL="19050" distR="19050" wp14:anchorId="2A260BA8" wp14:editId="109A049A">
                  <wp:extent cx="710184" cy="707136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184" cy="70713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6D6" w:rsidRPr="00DE00A8" w14:paraId="03D89A92" w14:textId="77777777" w:rsidTr="00DE00A8">
        <w:trPr>
          <w:trHeight w:val="465"/>
        </w:trPr>
        <w:tc>
          <w:tcPr>
            <w:tcW w:w="149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178E7" w14:textId="77777777" w:rsidR="000656D6" w:rsidRPr="00DE00A8" w:rsidRDefault="0006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b/>
                <w:color w:val="000000"/>
                <w:highlight w:val="white"/>
              </w:rPr>
            </w:pPr>
          </w:p>
        </w:tc>
        <w:tc>
          <w:tcPr>
            <w:tcW w:w="70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80CC3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" w:eastAsia="Cambria" w:hAnsi="Cambria" w:cs="Cambria"/>
                <w:b/>
                <w:color w:val="000000"/>
                <w:shd w:val="clear" w:color="auto" w:fill="E6E6E6"/>
              </w:rPr>
            </w:pPr>
            <w:r w:rsidRPr="00DE00A8">
              <w:rPr>
                <w:rFonts w:ascii="Cambria" w:eastAsia="Cambria" w:hAnsi="Cambria" w:cs="Cambria"/>
                <w:b/>
                <w:color w:val="000000"/>
                <w:shd w:val="clear" w:color="auto" w:fill="E6E6E6"/>
              </w:rPr>
              <w:t>Филозофски факултет</w:t>
            </w:r>
          </w:p>
        </w:tc>
        <w:tc>
          <w:tcPr>
            <w:tcW w:w="139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E5C52" w14:textId="77777777" w:rsidR="000656D6" w:rsidRPr="00DE00A8" w:rsidRDefault="0006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b/>
                <w:color w:val="000000"/>
                <w:shd w:val="clear" w:color="auto" w:fill="E6E6E6"/>
              </w:rPr>
            </w:pPr>
          </w:p>
        </w:tc>
      </w:tr>
      <w:tr w:rsidR="000656D6" w:rsidRPr="00DE00A8" w14:paraId="0D927C4B" w14:textId="77777777" w:rsidTr="00DE00A8">
        <w:trPr>
          <w:trHeight w:val="460"/>
        </w:trPr>
        <w:tc>
          <w:tcPr>
            <w:tcW w:w="149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E925B" w14:textId="77777777" w:rsidR="000656D6" w:rsidRPr="00DE00A8" w:rsidRDefault="0006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b/>
                <w:color w:val="000000"/>
                <w:shd w:val="clear" w:color="auto" w:fill="E6E6E6"/>
              </w:rPr>
            </w:pPr>
          </w:p>
        </w:tc>
        <w:tc>
          <w:tcPr>
            <w:tcW w:w="70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17330" w14:textId="77777777" w:rsidR="000656D6" w:rsidRPr="00DE00A8" w:rsidRDefault="00216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" w:eastAsia="Cambria" w:hAnsi="Cambria" w:cs="Cambria"/>
                <w:b/>
                <w:color w:val="333399"/>
                <w:highlight w:val="white"/>
              </w:rPr>
            </w:pPr>
            <w:r w:rsidRPr="00DE00A8">
              <w:rPr>
                <w:rFonts w:ascii="Cambria" w:eastAsia="Cambria" w:hAnsi="Cambria" w:cs="Cambria"/>
                <w:b/>
                <w:color w:val="333399"/>
                <w:highlight w:val="white"/>
              </w:rPr>
              <w:t xml:space="preserve">Департман за </w:t>
            </w:r>
          </w:p>
        </w:tc>
        <w:tc>
          <w:tcPr>
            <w:tcW w:w="139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CF93D" w14:textId="77777777" w:rsidR="000656D6" w:rsidRPr="00DE00A8" w:rsidRDefault="0006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b/>
                <w:color w:val="333399"/>
                <w:highlight w:val="white"/>
              </w:rPr>
            </w:pPr>
          </w:p>
        </w:tc>
      </w:tr>
    </w:tbl>
    <w:p w14:paraId="47B708A3" w14:textId="77777777" w:rsidR="000656D6" w:rsidRPr="00DE00A8" w:rsidRDefault="000656D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3D32251" w14:textId="77777777" w:rsidR="000656D6" w:rsidRPr="00DE00A8" w:rsidRDefault="000656D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5D853BE" w14:textId="77777777" w:rsidR="000656D6" w:rsidRPr="00DE00A8" w:rsidRDefault="0021623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mbria" w:eastAsia="Cambria" w:hAnsi="Cambria" w:cs="Cambria"/>
          <w:b/>
          <w:color w:val="000000"/>
        </w:rPr>
      </w:pPr>
      <w:r w:rsidRPr="00DE00A8">
        <w:rPr>
          <w:rFonts w:ascii="Cambria" w:eastAsia="Cambria" w:hAnsi="Cambria" w:cs="Cambria"/>
          <w:b/>
          <w:color w:val="000000"/>
        </w:rPr>
        <w:t xml:space="preserve">Образложење потребе за ангажовањем демонстратора </w:t>
      </w:r>
    </w:p>
    <w:p w14:paraId="37118374" w14:textId="77777777" w:rsidR="000656D6" w:rsidRPr="00DE00A8" w:rsidRDefault="0021623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4" w:line="234" w:lineRule="auto"/>
        <w:ind w:left="119" w:right="49" w:firstLine="9"/>
        <w:jc w:val="both"/>
        <w:rPr>
          <w:rFonts w:ascii="Cambria" w:eastAsia="Cambria" w:hAnsi="Cambria" w:cs="Cambria"/>
          <w:color w:val="000000"/>
        </w:rPr>
      </w:pPr>
      <w:r w:rsidRPr="00DE00A8">
        <w:rPr>
          <w:rFonts w:ascii="Cambria" w:eastAsia="Cambria" w:hAnsi="Cambria" w:cs="Cambria"/>
          <w:color w:val="000000"/>
        </w:rPr>
        <w:t xml:space="preserve">Наставници и сарадници Департмана за социологију изводе наставу, осим на своја три  матична програма (на сва три нивоа студија), и на Основним студијама социјалног рада и  социјалне политике, Мастер студијама социјалног рада као и на програму Мастер студија  социолог у социјалној заштити. При том, изводе наставу из неколико предмета и на  другим Департманима Филозофског факултета. Услед чињенице да вежбе из већине  предмета изводе свега два асистента и један истраживач сарадник са укупним  оптерећењем од 68 часова вежби на годишњем нивоу, као и да известан број наставника  изводи вежбе на сопственим предметима, неопходно је ангажовање више демонстратора,  па и расписивање конкурса за сараднике у настави. Дијана Милошевић би помогла у  реализацији вежби на два наставна предмета, на којима постоји потреба за повећаним  индивидуалним радом са студентима у склопу предиспитних обавеза (нпр. опис база  података у склопу предмета Посматрање и мерење у социолологији). </w:t>
      </w:r>
    </w:p>
    <w:p w14:paraId="35ECD467" w14:textId="77777777" w:rsidR="000656D6" w:rsidRPr="00DE00A8" w:rsidRDefault="0021623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04" w:line="240" w:lineRule="auto"/>
        <w:ind w:left="119"/>
        <w:rPr>
          <w:rFonts w:ascii="Cambria" w:eastAsia="Cambria" w:hAnsi="Cambria" w:cs="Cambria"/>
          <w:color w:val="000000"/>
        </w:rPr>
      </w:pPr>
      <w:r w:rsidRPr="00DE00A8">
        <w:rPr>
          <w:rFonts w:ascii="Cambria" w:eastAsia="Cambria" w:hAnsi="Cambria" w:cs="Cambria"/>
          <w:color w:val="000000"/>
        </w:rPr>
        <w:t xml:space="preserve">У Нишу, </w:t>
      </w:r>
    </w:p>
    <w:p w14:paraId="599D5666" w14:textId="77777777" w:rsidR="000656D6" w:rsidRPr="00DE00A8" w:rsidRDefault="0021623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1" w:line="240" w:lineRule="auto"/>
        <w:ind w:left="132"/>
        <w:rPr>
          <w:rFonts w:ascii="Cambria" w:eastAsia="Cambria" w:hAnsi="Cambria" w:cs="Cambria"/>
          <w:color w:val="000000"/>
        </w:rPr>
      </w:pPr>
      <w:r w:rsidRPr="00DE00A8">
        <w:rPr>
          <w:rFonts w:ascii="Cambria" w:eastAsia="Cambria" w:hAnsi="Cambria" w:cs="Cambria"/>
          <w:color w:val="000000"/>
        </w:rPr>
        <w:t xml:space="preserve">25.1. 2021. године </w:t>
      </w:r>
    </w:p>
    <w:p w14:paraId="04085EE0" w14:textId="77777777" w:rsidR="000656D6" w:rsidRPr="00DE00A8" w:rsidRDefault="0021623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3" w:line="240" w:lineRule="auto"/>
        <w:ind w:right="110"/>
        <w:jc w:val="right"/>
        <w:rPr>
          <w:rFonts w:ascii="Cambria" w:eastAsia="Cambria" w:hAnsi="Cambria" w:cs="Cambria"/>
          <w:color w:val="000000"/>
        </w:rPr>
      </w:pPr>
      <w:r w:rsidRPr="00DE00A8">
        <w:rPr>
          <w:rFonts w:ascii="Cambria" w:eastAsia="Cambria" w:hAnsi="Cambria" w:cs="Cambria"/>
          <w:noProof/>
          <w:color w:val="000000"/>
        </w:rPr>
        <w:drawing>
          <wp:inline distT="19050" distB="19050" distL="19050" distR="19050" wp14:anchorId="7FAF2FE1" wp14:editId="7ECCC3D2">
            <wp:extent cx="2167127" cy="560831"/>
            <wp:effectExtent l="0" t="0" r="0" b="0"/>
            <wp:docPr id="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7127" cy="56083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2C665B" w14:textId="77777777" w:rsidR="000656D6" w:rsidRPr="00DE00A8" w:rsidRDefault="0021623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0"/>
        <w:jc w:val="right"/>
        <w:rPr>
          <w:rFonts w:ascii="Cambria" w:eastAsia="Cambria" w:hAnsi="Cambria" w:cs="Cambria"/>
          <w:color w:val="000000"/>
        </w:rPr>
      </w:pPr>
      <w:r w:rsidRPr="00DE00A8">
        <w:rPr>
          <w:rFonts w:ascii="Cambria" w:eastAsia="Cambria" w:hAnsi="Cambria" w:cs="Cambria"/>
          <w:color w:val="000000"/>
        </w:rPr>
        <w:t xml:space="preserve">Редовни проф. др Бранислав Стевановић  </w:t>
      </w:r>
    </w:p>
    <w:p w14:paraId="525F86A0" w14:textId="77777777" w:rsidR="000656D6" w:rsidRPr="00DE00A8" w:rsidRDefault="0021623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1" w:line="240" w:lineRule="auto"/>
        <w:ind w:right="104"/>
        <w:jc w:val="right"/>
        <w:rPr>
          <w:rFonts w:ascii="Cambria" w:eastAsia="Cambria" w:hAnsi="Cambria" w:cs="Cambria"/>
          <w:color w:val="000000"/>
        </w:rPr>
      </w:pPr>
      <w:r w:rsidRPr="00DE00A8">
        <w:rPr>
          <w:rFonts w:ascii="Cambria" w:eastAsia="Cambria" w:hAnsi="Cambria" w:cs="Cambria"/>
          <w:color w:val="000000"/>
        </w:rPr>
        <w:t>Управник Департмана</w:t>
      </w:r>
    </w:p>
    <w:sectPr w:rsidR="000656D6" w:rsidRPr="00DE00A8">
      <w:pgSz w:w="11900" w:h="16840"/>
      <w:pgMar w:top="1964" w:right="984" w:bottom="1963" w:left="99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6D6"/>
    <w:rsid w:val="000656D6"/>
    <w:rsid w:val="00216232"/>
    <w:rsid w:val="00DE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1858F"/>
  <w15:docId w15:val="{DCDBF42A-BA1A-49A8-99C1-A88C2CD9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sr-Latn-RS" w:eastAsia="sr-Latn-R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2021-02-12T11:10:00Z</dcterms:created>
  <dcterms:modified xsi:type="dcterms:W3CDTF">2021-02-12T11:14:00Z</dcterms:modified>
</cp:coreProperties>
</file>