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A8" w:rsidRDefault="00A35A81" w:rsidP="00A35A81">
      <w:pPr>
        <w:jc w:val="center"/>
        <w:rPr>
          <w:rFonts w:ascii="Times New Roman" w:hAnsi="Times New Roman" w:cs="Times New Roman"/>
          <w:sz w:val="24"/>
          <w:lang w:val="sr-Latn-BA"/>
        </w:rPr>
      </w:pPr>
      <w:r w:rsidRPr="00A35A81">
        <w:rPr>
          <w:rFonts w:ascii="Times New Roman" w:hAnsi="Times New Roman" w:cs="Times New Roman"/>
          <w:sz w:val="24"/>
          <w:lang w:val="sr-Latn-BA"/>
        </w:rPr>
        <w:t>RECENZIJA</w:t>
      </w:r>
      <w:r>
        <w:rPr>
          <w:rFonts w:ascii="Times New Roman" w:hAnsi="Times New Roman" w:cs="Times New Roman"/>
          <w:sz w:val="24"/>
          <w:lang w:val="sr-Latn-BA"/>
        </w:rPr>
        <w:t xml:space="preserve"> RUKOPISA POD NASLOVOM „PUTEVIMA MENTAL</w:t>
      </w:r>
      <w:r w:rsidR="00C33710">
        <w:rPr>
          <w:rFonts w:ascii="Times New Roman" w:hAnsi="Times New Roman" w:cs="Times New Roman"/>
          <w:sz w:val="24"/>
          <w:lang w:val="sr-Latn-BA"/>
        </w:rPr>
        <w:t>NOG ZDRAVLJA</w:t>
      </w:r>
      <w:r w:rsidR="00A870C0">
        <w:rPr>
          <w:rFonts w:ascii="Times New Roman" w:hAnsi="Times New Roman" w:cs="Times New Roman"/>
          <w:sz w:val="24"/>
          <w:lang w:val="sr-Latn-BA"/>
        </w:rPr>
        <w:t>“</w:t>
      </w:r>
      <w:r w:rsidR="00C33710">
        <w:rPr>
          <w:rFonts w:ascii="Times New Roman" w:hAnsi="Times New Roman" w:cs="Times New Roman"/>
          <w:sz w:val="24"/>
          <w:lang w:val="sr-Latn-BA"/>
        </w:rPr>
        <w:t xml:space="preserve"> AUTORICE VESNE ANĐE</w:t>
      </w:r>
      <w:r>
        <w:rPr>
          <w:rFonts w:ascii="Times New Roman" w:hAnsi="Times New Roman" w:cs="Times New Roman"/>
          <w:sz w:val="24"/>
          <w:lang w:val="sr-Latn-BA"/>
        </w:rPr>
        <w:t>LKOVIĆ</w:t>
      </w:r>
    </w:p>
    <w:p w:rsidR="00A35A81" w:rsidRDefault="00A35A81" w:rsidP="00A35A81">
      <w:pPr>
        <w:jc w:val="center"/>
        <w:rPr>
          <w:rFonts w:ascii="Times New Roman" w:hAnsi="Times New Roman" w:cs="Times New Roman"/>
          <w:sz w:val="24"/>
          <w:lang w:val="sr-Latn-BA"/>
        </w:rPr>
      </w:pPr>
    </w:p>
    <w:p w:rsidR="00A35A81" w:rsidRDefault="00F73CEF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t>Rukopis</w:t>
      </w:r>
      <w:r w:rsidR="00A35A81">
        <w:rPr>
          <w:rFonts w:ascii="Times New Roman" w:hAnsi="Times New Roman" w:cs="Times New Roman"/>
          <w:sz w:val="24"/>
          <w:lang w:val="sr-Latn-BA"/>
        </w:rPr>
        <w:t xml:space="preserve"> pod naslovom „Putevima mentalnog zdravlja“ </w:t>
      </w:r>
      <w:r w:rsidR="00214FC1">
        <w:rPr>
          <w:rFonts w:ascii="Times New Roman" w:hAnsi="Times New Roman" w:cs="Times New Roman"/>
          <w:sz w:val="24"/>
          <w:lang w:val="sr-Latn-BA"/>
        </w:rPr>
        <w:t>autorice Vesne Anđelković pisan</w:t>
      </w:r>
      <w:r w:rsidR="00A35A81">
        <w:rPr>
          <w:rFonts w:ascii="Times New Roman" w:hAnsi="Times New Roman" w:cs="Times New Roman"/>
          <w:sz w:val="24"/>
          <w:lang w:val="sr-Latn-BA"/>
        </w:rPr>
        <w:t xml:space="preserve"> je na 191 stranici</w:t>
      </w:r>
      <w:r w:rsidR="00214FC1">
        <w:rPr>
          <w:rFonts w:ascii="Times New Roman" w:hAnsi="Times New Roman" w:cs="Times New Roman"/>
          <w:sz w:val="24"/>
          <w:lang w:val="sr-Latn-BA"/>
        </w:rPr>
        <w:t xml:space="preserve"> komjuterskog fonta</w:t>
      </w:r>
      <w:r w:rsidR="00A35A81">
        <w:rPr>
          <w:rFonts w:ascii="Times New Roman" w:hAnsi="Times New Roman" w:cs="Times New Roman"/>
          <w:sz w:val="24"/>
          <w:lang w:val="sr-Latn-BA"/>
        </w:rPr>
        <w:t xml:space="preserve"> Times New Roman vel. slova 14 pt, proreda 1,5.</w:t>
      </w:r>
      <w:r w:rsidR="007D39DB">
        <w:rPr>
          <w:rFonts w:ascii="Times New Roman" w:hAnsi="Times New Roman" w:cs="Times New Roman"/>
          <w:sz w:val="24"/>
          <w:lang w:val="sr-Latn-BA"/>
        </w:rPr>
        <w:t xml:space="preserve"> </w:t>
      </w:r>
      <w:r w:rsidR="00655D32">
        <w:rPr>
          <w:rFonts w:ascii="Times New Roman" w:hAnsi="Times New Roman" w:cs="Times New Roman"/>
          <w:sz w:val="24"/>
          <w:lang w:val="sr-Latn-BA"/>
        </w:rPr>
        <w:t xml:space="preserve">Sadrži 14 </w:t>
      </w:r>
      <w:r w:rsidR="00214FC1">
        <w:rPr>
          <w:rFonts w:ascii="Times New Roman" w:hAnsi="Times New Roman" w:cs="Times New Roman"/>
          <w:sz w:val="24"/>
          <w:lang w:val="sr-Latn-BA"/>
        </w:rPr>
        <w:t>pogavlja te</w:t>
      </w:r>
      <w:r w:rsidR="007D39DB">
        <w:rPr>
          <w:rFonts w:ascii="Times New Roman" w:hAnsi="Times New Roman" w:cs="Times New Roman"/>
          <w:sz w:val="24"/>
          <w:lang w:val="sr-Latn-BA"/>
        </w:rPr>
        <w:t>k</w:t>
      </w:r>
      <w:r w:rsidR="00214FC1">
        <w:rPr>
          <w:rFonts w:ascii="Times New Roman" w:hAnsi="Times New Roman" w:cs="Times New Roman"/>
          <w:sz w:val="24"/>
          <w:lang w:val="sr-Latn-BA"/>
        </w:rPr>
        <w:t>sta i Spisak literature</w:t>
      </w:r>
      <w:r w:rsidR="00655D32">
        <w:rPr>
          <w:rFonts w:ascii="Times New Roman" w:hAnsi="Times New Roman" w:cs="Times New Roman"/>
          <w:sz w:val="24"/>
          <w:lang w:val="sr-Latn-BA"/>
        </w:rPr>
        <w:t>.</w:t>
      </w:r>
    </w:p>
    <w:p w:rsidR="00A35A81" w:rsidRDefault="00D6372B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t xml:space="preserve">Kako sama autorica u </w:t>
      </w:r>
      <w:r w:rsidRPr="00F8510A">
        <w:rPr>
          <w:rFonts w:ascii="Times New Roman" w:hAnsi="Times New Roman" w:cs="Times New Roman"/>
          <w:b/>
          <w:sz w:val="24"/>
          <w:lang w:val="sr-Latn-BA"/>
        </w:rPr>
        <w:t>P</w:t>
      </w:r>
      <w:r w:rsidR="00A35A81" w:rsidRPr="00F8510A">
        <w:rPr>
          <w:rFonts w:ascii="Times New Roman" w:hAnsi="Times New Roman" w:cs="Times New Roman"/>
          <w:b/>
          <w:sz w:val="24"/>
          <w:lang w:val="sr-Latn-BA"/>
        </w:rPr>
        <w:t>redgovoru</w:t>
      </w:r>
      <w:r w:rsidR="00A35A81">
        <w:rPr>
          <w:rFonts w:ascii="Times New Roman" w:hAnsi="Times New Roman" w:cs="Times New Roman"/>
          <w:sz w:val="24"/>
          <w:lang w:val="sr-Latn-BA"/>
        </w:rPr>
        <w:t xml:space="preserve"> navodi, knjiga je inspirisana istraživ</w:t>
      </w:r>
      <w:r>
        <w:rPr>
          <w:rFonts w:ascii="Times New Roman" w:hAnsi="Times New Roman" w:cs="Times New Roman"/>
          <w:sz w:val="24"/>
          <w:lang w:val="sr-Latn-BA"/>
        </w:rPr>
        <w:t>ačkim i teorijskim pristupima me</w:t>
      </w:r>
      <w:r w:rsidR="00A35A81">
        <w:rPr>
          <w:rFonts w:ascii="Times New Roman" w:hAnsi="Times New Roman" w:cs="Times New Roman"/>
          <w:sz w:val="24"/>
          <w:lang w:val="sr-Latn-BA"/>
        </w:rPr>
        <w:t>ntalnom zdravlju sa kojima se suočavala, kao i vlastitim istraživanjima različitih prob</w:t>
      </w:r>
      <w:r>
        <w:rPr>
          <w:rFonts w:ascii="Times New Roman" w:hAnsi="Times New Roman" w:cs="Times New Roman"/>
          <w:sz w:val="24"/>
          <w:lang w:val="sr-Latn-BA"/>
        </w:rPr>
        <w:t>l</w:t>
      </w:r>
      <w:r w:rsidR="00A35A81">
        <w:rPr>
          <w:rFonts w:ascii="Times New Roman" w:hAnsi="Times New Roman" w:cs="Times New Roman"/>
          <w:sz w:val="24"/>
          <w:lang w:val="sr-Latn-BA"/>
        </w:rPr>
        <w:t>ema u području mentalnog zdravlja.</w:t>
      </w:r>
      <w:r w:rsidR="00B44CCE">
        <w:rPr>
          <w:rFonts w:ascii="Times New Roman" w:hAnsi="Times New Roman" w:cs="Times New Roman"/>
          <w:sz w:val="24"/>
          <w:lang w:val="sr-Latn-BA"/>
        </w:rPr>
        <w:t xml:space="preserve">Konačnom oblikovanju sadržaja doprinio je </w:t>
      </w:r>
      <w:r w:rsidR="00F8510A">
        <w:rPr>
          <w:rFonts w:ascii="Times New Roman" w:hAnsi="Times New Roman" w:cs="Times New Roman"/>
          <w:sz w:val="24"/>
          <w:lang w:val="sr-Latn-BA"/>
        </w:rPr>
        <w:t xml:space="preserve">i </w:t>
      </w:r>
      <w:r w:rsidR="00B44CCE">
        <w:rPr>
          <w:rFonts w:ascii="Times New Roman" w:hAnsi="Times New Roman" w:cs="Times New Roman"/>
          <w:sz w:val="24"/>
          <w:lang w:val="sr-Latn-BA"/>
        </w:rPr>
        <w:t>dugogodišnji  rad</w:t>
      </w:r>
      <w:r w:rsidR="00A35A81">
        <w:rPr>
          <w:rFonts w:ascii="Times New Roman" w:hAnsi="Times New Roman" w:cs="Times New Roman"/>
          <w:sz w:val="24"/>
          <w:lang w:val="sr-Latn-BA"/>
        </w:rPr>
        <w:t xml:space="preserve"> sa studentima kroz koji je filtrirala njihova dominantna interesovanja</w:t>
      </w:r>
      <w:r>
        <w:rPr>
          <w:rFonts w:ascii="Times New Roman" w:hAnsi="Times New Roman" w:cs="Times New Roman"/>
          <w:sz w:val="24"/>
          <w:lang w:val="sr-Latn-BA"/>
        </w:rPr>
        <w:t xml:space="preserve"> vezano za ovu oblast</w:t>
      </w:r>
      <w:r w:rsidR="005F7466">
        <w:rPr>
          <w:rFonts w:ascii="Times New Roman" w:hAnsi="Times New Roman" w:cs="Times New Roman"/>
          <w:sz w:val="24"/>
          <w:lang w:val="sr-Latn-BA"/>
        </w:rPr>
        <w:t>.</w:t>
      </w:r>
    </w:p>
    <w:p w:rsidR="00D6372B" w:rsidRDefault="00F8510A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t xml:space="preserve">Prvo poglavlje pod naslovom </w:t>
      </w:r>
      <w:r w:rsidRPr="00F8510A">
        <w:rPr>
          <w:rFonts w:ascii="Times New Roman" w:hAnsi="Times New Roman" w:cs="Times New Roman"/>
          <w:b/>
          <w:sz w:val="24"/>
          <w:lang w:val="sr-Latn-BA"/>
        </w:rPr>
        <w:t>Ka određenju mentalnog zdravlja</w:t>
      </w:r>
      <w:r w:rsidR="00D6372B">
        <w:rPr>
          <w:rFonts w:ascii="Times New Roman" w:hAnsi="Times New Roman" w:cs="Times New Roman"/>
          <w:sz w:val="24"/>
          <w:lang w:val="sr-Latn-BA"/>
        </w:rPr>
        <w:t xml:space="preserve"> uvodi čitaoca u složenost problematike, dileme i teškoće sa kojima se u startu suočavamo, ako želimo razumjeti ili sami istražiti ovu problematiku. Prikazan</w:t>
      </w:r>
      <w:r w:rsidR="00F46B8D">
        <w:rPr>
          <w:rFonts w:ascii="Times New Roman" w:hAnsi="Times New Roman" w:cs="Times New Roman"/>
          <w:sz w:val="24"/>
          <w:lang w:val="sr-Latn-BA"/>
        </w:rPr>
        <w:t>i</w:t>
      </w:r>
      <w:r w:rsidR="00D6372B">
        <w:rPr>
          <w:rFonts w:ascii="Times New Roman" w:hAnsi="Times New Roman" w:cs="Times New Roman"/>
          <w:sz w:val="24"/>
          <w:lang w:val="sr-Latn-BA"/>
        </w:rPr>
        <w:t xml:space="preserve"> su različiti modeli, koji su se razvijali u 20-om i početkom 21-og vijeka: Od psihoanalitičkih kriteriujuma po kojima je mentalno zdrava osoba ona „koja može da voli i radi“, a ipak nejasno postavljenih granica izmeđum zdravlja i bolesti, preko najjednostavnijeg, ali i najosporavanijeg kriterijuma prosjeka, preko, u psihijatriji favorizovanog odsustva psihijatrijskog poremećaja do savremenijih pr</w:t>
      </w:r>
      <w:r w:rsidR="005964D7">
        <w:rPr>
          <w:rFonts w:ascii="Times New Roman" w:hAnsi="Times New Roman" w:cs="Times New Roman"/>
          <w:sz w:val="24"/>
          <w:lang w:val="sr-Latn-BA"/>
        </w:rPr>
        <w:t>istupa humanističke, a zatim i p</w:t>
      </w:r>
      <w:r w:rsidR="00D6372B">
        <w:rPr>
          <w:rFonts w:ascii="Times New Roman" w:hAnsi="Times New Roman" w:cs="Times New Roman"/>
          <w:sz w:val="24"/>
          <w:lang w:val="sr-Latn-BA"/>
        </w:rPr>
        <w:t>ozitivne psihologije.</w:t>
      </w:r>
    </w:p>
    <w:p w:rsidR="00F46B8D" w:rsidRDefault="005528B8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t xml:space="preserve">U poglavlju </w:t>
      </w:r>
      <w:r w:rsidR="005407C7">
        <w:rPr>
          <w:rFonts w:ascii="Times New Roman" w:hAnsi="Times New Roman" w:cs="Times New Roman"/>
          <w:b/>
          <w:sz w:val="24"/>
          <w:lang w:val="sr-Latn-BA"/>
        </w:rPr>
        <w:t>Prevencija i</w:t>
      </w:r>
      <w:r w:rsidR="002E6E39" w:rsidRPr="005407C7">
        <w:rPr>
          <w:rFonts w:ascii="Times New Roman" w:hAnsi="Times New Roman" w:cs="Times New Roman"/>
          <w:b/>
          <w:sz w:val="24"/>
          <w:lang w:val="sr-Latn-BA"/>
        </w:rPr>
        <w:t xml:space="preserve"> unapređenje menta</w:t>
      </w:r>
      <w:r w:rsidR="00F46B8D" w:rsidRPr="005407C7">
        <w:rPr>
          <w:rFonts w:ascii="Times New Roman" w:hAnsi="Times New Roman" w:cs="Times New Roman"/>
          <w:b/>
          <w:sz w:val="24"/>
          <w:lang w:val="sr-Latn-BA"/>
        </w:rPr>
        <w:t>lnog zdravlja</w:t>
      </w:r>
      <w:r w:rsidR="009E76D2">
        <w:rPr>
          <w:rFonts w:ascii="Times New Roman" w:hAnsi="Times New Roman" w:cs="Times New Roman"/>
          <w:b/>
          <w:sz w:val="24"/>
          <w:lang w:val="sr-Latn-BA"/>
        </w:rPr>
        <w:t xml:space="preserve"> </w:t>
      </w:r>
      <w:r w:rsidR="00F46B8D">
        <w:rPr>
          <w:rFonts w:ascii="Times New Roman" w:hAnsi="Times New Roman" w:cs="Times New Roman"/>
          <w:sz w:val="24"/>
          <w:lang w:val="sr-Latn-BA"/>
        </w:rPr>
        <w:t>autorica pokušava da rasvjetli faktore koji određuju mentalno zdravlje, kako razvojno, tako i u kontekstu brojnih faktora, koji djeluju u</w:t>
      </w:r>
      <w:r w:rsidR="00B76C63">
        <w:rPr>
          <w:rFonts w:ascii="Times New Roman" w:hAnsi="Times New Roman" w:cs="Times New Roman"/>
          <w:sz w:val="24"/>
          <w:lang w:val="sr-Latn-BA"/>
        </w:rPr>
        <w:t xml:space="preserve"> aktuelnoj</w:t>
      </w:r>
      <w:r w:rsidR="00F46B8D">
        <w:rPr>
          <w:rFonts w:ascii="Times New Roman" w:hAnsi="Times New Roman" w:cs="Times New Roman"/>
          <w:sz w:val="24"/>
          <w:lang w:val="sr-Latn-BA"/>
        </w:rPr>
        <w:t xml:space="preserve"> interakciji čovjeka sa okolinom.</w:t>
      </w:r>
      <w:r w:rsidR="00B76C63">
        <w:rPr>
          <w:rFonts w:ascii="Times New Roman" w:hAnsi="Times New Roman" w:cs="Times New Roman"/>
          <w:sz w:val="24"/>
          <w:lang w:val="sr-Latn-BA"/>
        </w:rPr>
        <w:t xml:space="preserve">Razmatranje mentalnog zdravlja kroz prizmu Bronfenbrenerovog ekološkog razvojnog modela, autorica bira jedan od mogućih pristupa mentalnom zdravlju, koji na pregledan, naizgled jednostavan, a u suštini, veoma dinamičan način nudi obrazac interakcije određenih subsistema u okviru mreže odnosa pojedinca sa svojom okolinom tokom cjeloživotnog razvojnog toka. Ovdje su predstavljeni </w:t>
      </w:r>
      <w:r w:rsidR="00206EDA">
        <w:rPr>
          <w:rFonts w:ascii="Times New Roman" w:hAnsi="Times New Roman" w:cs="Times New Roman"/>
          <w:sz w:val="24"/>
          <w:lang w:val="sr-Latn-BA"/>
        </w:rPr>
        <w:t>i koncepti rizičnih i protektivni faktori, ukazano na nužnost relativizacije zasebnih faktora, kako protektivnih, tako i rizičnih, budući da su svi ti faktori ekstrahovani iz različitih individualnih životnih i razvojnih puteva svakog pojedinca.</w:t>
      </w:r>
    </w:p>
    <w:p w:rsidR="008C5666" w:rsidRDefault="00F345A6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 w:rsidRPr="008C5666">
        <w:rPr>
          <w:rFonts w:ascii="Times New Roman" w:hAnsi="Times New Roman" w:cs="Times New Roman"/>
          <w:sz w:val="24"/>
          <w:lang w:val="sr-Latn-BA"/>
        </w:rPr>
        <w:t xml:space="preserve">Poglavlje </w:t>
      </w:r>
      <w:r w:rsidR="003C7172">
        <w:rPr>
          <w:rFonts w:ascii="Times New Roman" w:hAnsi="Times New Roman" w:cs="Times New Roman"/>
          <w:b/>
          <w:sz w:val="24"/>
          <w:lang w:val="sr-Latn-BA"/>
        </w:rPr>
        <w:t>O</w:t>
      </w:r>
      <w:r w:rsidRPr="002E6E39">
        <w:rPr>
          <w:rFonts w:ascii="Times New Roman" w:hAnsi="Times New Roman" w:cs="Times New Roman"/>
          <w:b/>
          <w:sz w:val="24"/>
          <w:lang w:val="sr-Latn-BA"/>
        </w:rPr>
        <w:t xml:space="preserve"> stresu</w:t>
      </w:r>
      <w:r w:rsidRPr="008C5666">
        <w:rPr>
          <w:rFonts w:ascii="Times New Roman" w:hAnsi="Times New Roman" w:cs="Times New Roman"/>
          <w:sz w:val="24"/>
          <w:lang w:val="sr-Latn-BA"/>
        </w:rPr>
        <w:t xml:space="preserve"> </w:t>
      </w:r>
      <w:r w:rsidR="008C5666" w:rsidRPr="008C5666">
        <w:rPr>
          <w:rFonts w:ascii="Times New Roman" w:hAnsi="Times New Roman" w:cs="Times New Roman"/>
          <w:sz w:val="24"/>
          <w:lang w:val="sr-Latn-BA"/>
        </w:rPr>
        <w:t xml:space="preserve">opširno je razmatrano, budući da je nezaobilazna tema kada se radi o izučavanju mentalnog zdravlja. Predstavljeni su pristupi počev od Kenona i Selija preko modela </w:t>
      </w:r>
      <w:r w:rsidR="00DD5665">
        <w:rPr>
          <w:rFonts w:ascii="Times New Roman" w:hAnsi="Times New Roman" w:cs="Times New Roman"/>
          <w:sz w:val="24"/>
          <w:lang w:val="sr-Latn-BA"/>
        </w:rPr>
        <w:t>Lazarusa, koji  je značajno razradio ovu temu, uokvirio stres</w:t>
      </w:r>
      <w:r w:rsidR="008C5666" w:rsidRPr="008C5666">
        <w:rPr>
          <w:rFonts w:ascii="Times New Roman" w:hAnsi="Times New Roman" w:cs="Times New Roman"/>
          <w:sz w:val="24"/>
          <w:lang w:val="sr-Latn-BA"/>
        </w:rPr>
        <w:t xml:space="preserve"> u kognitivni model i</w:t>
      </w:r>
      <w:r w:rsidR="00DD5665">
        <w:rPr>
          <w:rFonts w:ascii="Times New Roman" w:hAnsi="Times New Roman" w:cs="Times New Roman"/>
          <w:sz w:val="24"/>
          <w:lang w:val="sr-Latn-BA"/>
        </w:rPr>
        <w:t xml:space="preserve"> </w:t>
      </w:r>
      <w:r w:rsidR="008C5666" w:rsidRPr="008C5666">
        <w:rPr>
          <w:rFonts w:ascii="Times New Roman" w:hAnsi="Times New Roman" w:cs="Times New Roman"/>
          <w:sz w:val="24"/>
          <w:lang w:val="sr-Latn-BA"/>
        </w:rPr>
        <w:t xml:space="preserve"> </w:t>
      </w:r>
      <w:r w:rsidR="008C5666" w:rsidRPr="002753EC">
        <w:rPr>
          <w:rFonts w:ascii="Times New Roman" w:hAnsi="Times New Roman" w:cs="Times New Roman"/>
          <w:sz w:val="24"/>
          <w:lang w:val="sr-Latn-BA"/>
        </w:rPr>
        <w:t>zajedno sa</w:t>
      </w:r>
      <w:r w:rsidR="008C5666" w:rsidRPr="008C5666">
        <w:rPr>
          <w:rFonts w:ascii="Times New Roman" w:hAnsi="Times New Roman" w:cs="Times New Roman"/>
          <w:sz w:val="24"/>
          <w:lang w:val="sr-Latn-BA"/>
        </w:rPr>
        <w:t xml:space="preserve"> F</w:t>
      </w:r>
      <w:r w:rsidR="00DD5665">
        <w:rPr>
          <w:rFonts w:ascii="Times New Roman" w:hAnsi="Times New Roman" w:cs="Times New Roman"/>
          <w:sz w:val="24"/>
          <w:lang w:val="sr-Latn-BA"/>
        </w:rPr>
        <w:t>olkmanovom razvio učenje o s</w:t>
      </w:r>
      <w:r w:rsidR="008C5666" w:rsidRPr="008C5666">
        <w:rPr>
          <w:rFonts w:ascii="Times New Roman" w:hAnsi="Times New Roman" w:cs="Times New Roman"/>
          <w:sz w:val="24"/>
          <w:lang w:val="sr-Latn-BA"/>
        </w:rPr>
        <w:t xml:space="preserve">trategijama prevladavanja stresa. </w:t>
      </w:r>
      <w:r w:rsidR="00DD5665">
        <w:rPr>
          <w:rFonts w:ascii="Times New Roman" w:hAnsi="Times New Roman" w:cs="Times New Roman"/>
          <w:sz w:val="24"/>
          <w:lang w:val="sr-Latn-BA"/>
        </w:rPr>
        <w:t>Navedena je i novija verzija modela stresa Tejlora i Aspinvala, koji nadopunjuju Lazarusov model nekim drugim faktorima, koji određuju intenzitet stresa, koji su poredstavljeni kao grupa unutrašnjih i vanjskih resurasa.</w:t>
      </w:r>
    </w:p>
    <w:p w:rsidR="00DD5665" w:rsidRDefault="00DD5665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lastRenderedPageBreak/>
        <w:t>Kako su pojmovi „stres“ i „trauma“ u literaturiri često nejasno razgraničeni, autorica je ove dvije teme obradila u zasebnim poglavljima i</w:t>
      </w:r>
      <w:r w:rsidR="001E17AC">
        <w:rPr>
          <w:rFonts w:ascii="Times New Roman" w:hAnsi="Times New Roman" w:cs="Times New Roman"/>
          <w:sz w:val="24"/>
          <w:lang w:val="sr-Latn-BA"/>
        </w:rPr>
        <w:t xml:space="preserve"> na početku i poglavlja o stresu i poglavlja o traumi ilustrovala primjerima za j</w:t>
      </w:r>
      <w:r w:rsidR="00BB638B">
        <w:rPr>
          <w:rFonts w:ascii="Times New Roman" w:hAnsi="Times New Roman" w:cs="Times New Roman"/>
          <w:sz w:val="24"/>
          <w:lang w:val="sr-Latn-BA"/>
        </w:rPr>
        <w:t>edno i drugo, te tako na konkretan način čitaocu olakšala  distinkciju</w:t>
      </w:r>
      <w:r w:rsidR="001E17AC">
        <w:rPr>
          <w:rFonts w:ascii="Times New Roman" w:hAnsi="Times New Roman" w:cs="Times New Roman"/>
          <w:sz w:val="24"/>
          <w:lang w:val="sr-Latn-BA"/>
        </w:rPr>
        <w:t xml:space="preserve"> </w:t>
      </w:r>
      <w:r w:rsidR="00B7605A">
        <w:rPr>
          <w:rFonts w:ascii="Times New Roman" w:hAnsi="Times New Roman" w:cs="Times New Roman"/>
          <w:sz w:val="24"/>
          <w:lang w:val="sr-Latn-BA"/>
        </w:rPr>
        <w:t xml:space="preserve">između </w:t>
      </w:r>
      <w:r w:rsidR="001E17AC">
        <w:rPr>
          <w:rFonts w:ascii="Times New Roman" w:hAnsi="Times New Roman" w:cs="Times New Roman"/>
          <w:sz w:val="24"/>
          <w:lang w:val="sr-Latn-BA"/>
        </w:rPr>
        <w:t>ova dva srodna koncepta.</w:t>
      </w:r>
    </w:p>
    <w:p w:rsidR="00B7605A" w:rsidRDefault="00B7605A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t>Po</w:t>
      </w:r>
      <w:r w:rsidR="002E6E39">
        <w:rPr>
          <w:rFonts w:ascii="Times New Roman" w:hAnsi="Times New Roman" w:cs="Times New Roman"/>
          <w:sz w:val="24"/>
          <w:lang w:val="sr-Latn-BA"/>
        </w:rPr>
        <w:t xml:space="preserve">glavlje pod naslovom </w:t>
      </w:r>
      <w:r w:rsidR="00FF7EE2">
        <w:rPr>
          <w:rFonts w:ascii="Times New Roman" w:hAnsi="Times New Roman" w:cs="Times New Roman"/>
          <w:b/>
          <w:sz w:val="24"/>
          <w:lang w:val="sr-Latn-BA"/>
        </w:rPr>
        <w:t>Traumatski događaji</w:t>
      </w:r>
      <w:r w:rsidR="002E6E39">
        <w:rPr>
          <w:rFonts w:ascii="Times New Roman" w:hAnsi="Times New Roman" w:cs="Times New Roman"/>
          <w:b/>
          <w:sz w:val="24"/>
          <w:lang w:val="sr-Latn-BA"/>
        </w:rPr>
        <w:t xml:space="preserve"> i trauma</w:t>
      </w:r>
      <w:r w:rsidR="002E6E39">
        <w:rPr>
          <w:rFonts w:ascii="Times New Roman" w:hAnsi="Times New Roman" w:cs="Times New Roman"/>
          <w:sz w:val="24"/>
          <w:lang w:val="sr-Latn-BA"/>
        </w:rPr>
        <w:t xml:space="preserve"> tako je posvećeno djelovanju ekstremno snažnih događaja , koji su izvan uobičajenog ljud</w:t>
      </w:r>
      <w:r w:rsidR="003C3EA9">
        <w:rPr>
          <w:rFonts w:ascii="Times New Roman" w:hAnsi="Times New Roman" w:cs="Times New Roman"/>
          <w:sz w:val="24"/>
          <w:lang w:val="sr-Latn-BA"/>
        </w:rPr>
        <w:t>s</w:t>
      </w:r>
      <w:r w:rsidR="002E6E39">
        <w:rPr>
          <w:rFonts w:ascii="Times New Roman" w:hAnsi="Times New Roman" w:cs="Times New Roman"/>
          <w:sz w:val="24"/>
          <w:lang w:val="sr-Latn-BA"/>
        </w:rPr>
        <w:t>kog iskustva na pojedine funkcije ličnosti i funkcionisanje ličnosti u cjelini. Razgraničeni su pojmovi „šok-trauma“, „kumulativna trauma“, politrauma“ i sl. konstrukti koji se bave uticajem nesvakidašnje snažne stimulacije na ličnost. U ovom kontekstu razmatran se i Posttraumatski stresni poremećaj kao</w:t>
      </w:r>
      <w:r w:rsidR="004012B0">
        <w:rPr>
          <w:rFonts w:ascii="Times New Roman" w:hAnsi="Times New Roman" w:cs="Times New Roman"/>
          <w:sz w:val="24"/>
          <w:lang w:val="sr-Latn-BA"/>
        </w:rPr>
        <w:t xml:space="preserve"> patološki entitet koji je uzrokovan traumatskim doživljajem. U ovom poglavlju takođe se razmatra način na koji ličnost prorađuje traumatsko iskustvo , kako u budnosti, tako i kroz snove tokom spavanja . Ukazuje se i na značaj prethodnih životnih iskustava, koja traumatski događaj može reaktivirati, unutrašnje resurse ličnosti te značaj vanjske podrške u olakšavanju integrisanja traumatskog iskustva u sveukupnu strukturu ličnosti.</w:t>
      </w:r>
    </w:p>
    <w:p w:rsidR="007D115B" w:rsidRDefault="007D115B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 w:rsidRPr="007D115B">
        <w:rPr>
          <w:rFonts w:ascii="Times New Roman" w:hAnsi="Times New Roman" w:cs="Times New Roman"/>
          <w:b/>
          <w:sz w:val="24"/>
          <w:lang w:val="sr-Latn-BA"/>
        </w:rPr>
        <w:t>Veliki</w:t>
      </w:r>
      <w:r>
        <w:rPr>
          <w:rFonts w:ascii="Times New Roman" w:hAnsi="Times New Roman" w:cs="Times New Roman"/>
          <w:b/>
          <w:sz w:val="24"/>
          <w:lang w:val="sr-Latn-BA"/>
        </w:rPr>
        <w:t xml:space="preserve"> životni događaji</w:t>
      </w:r>
      <w:r>
        <w:rPr>
          <w:rFonts w:ascii="Times New Roman" w:hAnsi="Times New Roman" w:cs="Times New Roman"/>
          <w:sz w:val="24"/>
          <w:lang w:val="sr-Latn-BA"/>
        </w:rPr>
        <w:t xml:space="preserve"> je poglavlje posvećeno onim događajima koji tokom života zahtijevaju dodatne adaptivne napore i redefinisanje određenih područja psihosocijalnog identiteta, događaja koji prekidaju kontinuitet dotadašnjeg načina trajanja u mreži emocionalnih, socijalnih, ekonomskih i drugih relacija. U ovom poglavlju </w:t>
      </w:r>
      <w:r w:rsidR="00B92342">
        <w:rPr>
          <w:rFonts w:ascii="Times New Roman" w:hAnsi="Times New Roman" w:cs="Times New Roman"/>
          <w:sz w:val="24"/>
          <w:lang w:val="sr-Latn-BA"/>
        </w:rPr>
        <w:t>razrađen je i pristup Holmsa i Rahea životnim događajima: njihovom pokušaju da ranguju životne događaje prema njihovom značaju. Ukazano je  i na kulturelne obrasce koji , između ostalog, određuju značaj pojedinih životnih događaj i njihov uticaj na sveukupno mentalno zdravlje.</w:t>
      </w:r>
    </w:p>
    <w:p w:rsidR="000B6985" w:rsidRDefault="000B6985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b/>
          <w:sz w:val="24"/>
          <w:lang w:val="sr-Latn-BA"/>
        </w:rPr>
        <w:t>Hronični stresni događaji</w:t>
      </w:r>
      <w:r>
        <w:rPr>
          <w:rFonts w:ascii="Times New Roman" w:hAnsi="Times New Roman" w:cs="Times New Roman"/>
          <w:sz w:val="24"/>
          <w:lang w:val="sr-Latn-BA"/>
        </w:rPr>
        <w:t xml:space="preserve"> je poglavlje koje obuhvata sadržaj vezan za neku vrstu pritiska na ličnost, koj</w:t>
      </w:r>
      <w:r w:rsidR="00FA7B43">
        <w:rPr>
          <w:rFonts w:ascii="Times New Roman" w:hAnsi="Times New Roman" w:cs="Times New Roman"/>
          <w:sz w:val="24"/>
          <w:lang w:val="sr-Latn-BA"/>
        </w:rPr>
        <w:t>a traje kroz duži vremenski period i izaziva restrikcije i deprivaciju u pogledu zadovoljenja nekih životnih</w:t>
      </w:r>
      <w:r w:rsidR="00867363">
        <w:rPr>
          <w:rFonts w:ascii="Times New Roman" w:hAnsi="Times New Roman" w:cs="Times New Roman"/>
          <w:sz w:val="24"/>
          <w:lang w:val="sr-Latn-BA"/>
        </w:rPr>
        <w:t xml:space="preserve"> potreba</w:t>
      </w:r>
      <w:r w:rsidR="00FA7B43">
        <w:rPr>
          <w:rFonts w:ascii="Times New Roman" w:hAnsi="Times New Roman" w:cs="Times New Roman"/>
          <w:sz w:val="24"/>
          <w:lang w:val="sr-Latn-BA"/>
        </w:rPr>
        <w:t xml:space="preserve"> , često siromaši neka područja ličnosti i otežava samoaktuelizaciju. Ovdje su navedeni neki hronični stresori: nezadovoljstvo poslom, hronično življenje u siromaštvu, nezadovoljavajući bračni i porodični odnosi isl. Dugotrajno izlaganje ovim stresnim događajima može dovesti do promjena u adaptivnim obrascima i izazvati neke pato</w:t>
      </w:r>
      <w:r w:rsidR="00AC2C7E">
        <w:rPr>
          <w:rFonts w:ascii="Times New Roman" w:hAnsi="Times New Roman" w:cs="Times New Roman"/>
          <w:sz w:val="24"/>
          <w:lang w:val="sr-Latn-BA"/>
        </w:rPr>
        <w:t>loške promjene u strukturi ličn</w:t>
      </w:r>
      <w:r w:rsidR="00FA7B43">
        <w:rPr>
          <w:rFonts w:ascii="Times New Roman" w:hAnsi="Times New Roman" w:cs="Times New Roman"/>
          <w:sz w:val="24"/>
          <w:lang w:val="sr-Latn-BA"/>
        </w:rPr>
        <w:t>osti.</w:t>
      </w:r>
    </w:p>
    <w:p w:rsidR="00FA7B43" w:rsidRDefault="00BF1B50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t xml:space="preserve">Autorica poglavlja </w:t>
      </w:r>
      <w:r w:rsidR="00FA7B43">
        <w:rPr>
          <w:rFonts w:ascii="Times New Roman" w:hAnsi="Times New Roman" w:cs="Times New Roman"/>
          <w:b/>
          <w:sz w:val="24"/>
          <w:lang w:val="sr-Latn-BA"/>
        </w:rPr>
        <w:t>Djeca i trauma</w:t>
      </w:r>
      <w:r>
        <w:rPr>
          <w:rFonts w:ascii="Times New Roman" w:hAnsi="Times New Roman" w:cs="Times New Roman"/>
          <w:sz w:val="24"/>
          <w:lang w:val="sr-Latn-BA"/>
        </w:rPr>
        <w:t xml:space="preserve">  na svoj način  se</w:t>
      </w:r>
      <w:r w:rsidR="00FA7B43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 xml:space="preserve">bavi </w:t>
      </w:r>
      <w:r w:rsidR="00FA7B43">
        <w:rPr>
          <w:rFonts w:ascii="Times New Roman" w:hAnsi="Times New Roman" w:cs="Times New Roman"/>
          <w:sz w:val="24"/>
          <w:lang w:val="sr-Latn-BA"/>
        </w:rPr>
        <w:t>specifičnostima reakcija djece različitog uzrasta na traumatske stimu</w:t>
      </w:r>
      <w:r>
        <w:rPr>
          <w:rFonts w:ascii="Times New Roman" w:hAnsi="Times New Roman" w:cs="Times New Roman"/>
          <w:sz w:val="24"/>
          <w:lang w:val="sr-Latn-BA"/>
        </w:rPr>
        <w:t>luse.  U</w:t>
      </w:r>
      <w:r w:rsidR="00FA7B43">
        <w:rPr>
          <w:rFonts w:ascii="Times New Roman" w:hAnsi="Times New Roman" w:cs="Times New Roman"/>
          <w:sz w:val="24"/>
          <w:lang w:val="sr-Latn-BA"/>
        </w:rPr>
        <w:t xml:space="preserve">kazuje da specifičnost reakcija na traumatske događaje na dječjem uzrastu određuje nivo emocionalnog i kognitivnog razvoja. Tako, npr. </w:t>
      </w:r>
      <w:r w:rsidR="00265E59">
        <w:rPr>
          <w:rFonts w:ascii="Times New Roman" w:hAnsi="Times New Roman" w:cs="Times New Roman"/>
          <w:sz w:val="24"/>
          <w:lang w:val="sr-Latn-BA"/>
        </w:rPr>
        <w:t>o</w:t>
      </w:r>
      <w:r w:rsidR="00FA7B43">
        <w:rPr>
          <w:rFonts w:ascii="Times New Roman" w:hAnsi="Times New Roman" w:cs="Times New Roman"/>
          <w:sz w:val="24"/>
          <w:lang w:val="sr-Latn-BA"/>
        </w:rPr>
        <w:t xml:space="preserve">dvajanje od bliskih osoba može biti traumatsko na najranijem uzrastu (do 4 godine), ali ne i na kasnijem uzrastu. Osim toga, nivo kognitivnog razvoja </w:t>
      </w:r>
      <w:r w:rsidR="00265E59">
        <w:rPr>
          <w:rFonts w:ascii="Times New Roman" w:hAnsi="Times New Roman" w:cs="Times New Roman"/>
          <w:sz w:val="24"/>
          <w:lang w:val="sr-Latn-BA"/>
        </w:rPr>
        <w:t xml:space="preserve">određuje mogućnost razumijevanja i prorade traumatskog doživljaja. Naglašava se da će dijete na </w:t>
      </w:r>
      <w:r w:rsidR="00AC2C7E">
        <w:rPr>
          <w:rFonts w:ascii="Times New Roman" w:hAnsi="Times New Roman" w:cs="Times New Roman"/>
          <w:sz w:val="24"/>
          <w:lang w:val="sr-Latn-BA"/>
        </w:rPr>
        <w:t xml:space="preserve">preoperacionalnom </w:t>
      </w:r>
      <w:r w:rsidR="00265E59">
        <w:rPr>
          <w:rFonts w:ascii="Times New Roman" w:hAnsi="Times New Roman" w:cs="Times New Roman"/>
          <w:sz w:val="24"/>
          <w:lang w:val="sr-Latn-BA"/>
        </w:rPr>
        <w:t>nivou mišljenja koristeći magijsko mišljenje pokušati da savlada bol zbog gubitka bliske osobe, dok to na nivou konkretnih misaonih operacija neće biti moguće. U ovom poglavlju posebno se ističe značaj podrške, prvenstveno porodične, ali i šire socijalne podrške u savladavanju traumatskog iskustva.</w:t>
      </w:r>
    </w:p>
    <w:p w:rsidR="00784661" w:rsidRDefault="00784661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lastRenderedPageBreak/>
        <w:t xml:space="preserve">Poglavlje </w:t>
      </w:r>
      <w:r>
        <w:rPr>
          <w:rFonts w:ascii="Times New Roman" w:hAnsi="Times New Roman" w:cs="Times New Roman"/>
          <w:b/>
          <w:sz w:val="24"/>
          <w:lang w:val="sr-Latn-BA"/>
        </w:rPr>
        <w:t xml:space="preserve">Strategije prevladavanja stresa </w:t>
      </w:r>
      <w:r w:rsidRPr="00784661">
        <w:rPr>
          <w:rFonts w:ascii="Times New Roman" w:hAnsi="Times New Roman" w:cs="Times New Roman"/>
          <w:sz w:val="24"/>
          <w:lang w:val="sr-Latn-BA"/>
        </w:rPr>
        <w:t>posve</w:t>
      </w:r>
      <w:r>
        <w:rPr>
          <w:rFonts w:ascii="Times New Roman" w:hAnsi="Times New Roman" w:cs="Times New Roman"/>
          <w:sz w:val="24"/>
          <w:lang w:val="sr-Latn-BA"/>
        </w:rPr>
        <w:t>ćeno je modalitetima koje ljudi koriste da bi lakše savladali stresne reakcije. Iako je već ranije pomenut individualni pristup stresnim reakcijama, ovdje se detaljnije razmatraju strategije, počev od onih o kojima su govorili Lazarus i Folkman do danas, unapređenijih modela, koje su razvili noviji pristupi. Ističe se Lazarusovo učenje o savladavanju stresa usmjerenom na problem i usmjerenog na emocije i ukazauje da je prvi pristup zreliji i efikasniji. Kao i u drugim poglavljima i u ovom autorica navodi niz istra</w:t>
      </w:r>
      <w:r w:rsidR="006A0D00">
        <w:rPr>
          <w:rFonts w:ascii="Times New Roman" w:hAnsi="Times New Roman" w:cs="Times New Roman"/>
          <w:sz w:val="24"/>
          <w:lang w:val="sr-Latn-BA"/>
        </w:rPr>
        <w:t>živanja, uglavnom savremenih, k</w:t>
      </w:r>
      <w:r>
        <w:rPr>
          <w:rFonts w:ascii="Times New Roman" w:hAnsi="Times New Roman" w:cs="Times New Roman"/>
          <w:sz w:val="24"/>
          <w:lang w:val="sr-Latn-BA"/>
        </w:rPr>
        <w:t>oja su se bavila relacijom stresa, strategije njegovog prevladavanja i nekih osobina ličnosti, uključujući i one patološke. Većina istraživanja sugeriše da su strategije prevladavanja usmjerene na problem prisutnije kod zrelijih i manje patoloških ličnosti, a strategije usmjerene na emocije, kod neurotičara. Ipak, autorica upozorava na nekonzistentn</w:t>
      </w:r>
      <w:r w:rsidR="00CA23A2">
        <w:rPr>
          <w:rFonts w:ascii="Times New Roman" w:hAnsi="Times New Roman" w:cs="Times New Roman"/>
          <w:sz w:val="24"/>
          <w:lang w:val="sr-Latn-BA"/>
        </w:rPr>
        <w:t>ost rezultata koje su dobili ra</w:t>
      </w:r>
      <w:r>
        <w:rPr>
          <w:rFonts w:ascii="Times New Roman" w:hAnsi="Times New Roman" w:cs="Times New Roman"/>
          <w:sz w:val="24"/>
          <w:lang w:val="sr-Latn-BA"/>
        </w:rPr>
        <w:t xml:space="preserve">zličiti istraživači. U ovom poglavlju ukazuje se i na značaj proaktivnog i anticipatornog savladavanja stresa (mogućnosti da se unaprijed djeluje na očekivani događaj), </w:t>
      </w:r>
      <w:r w:rsidR="00CA23A2">
        <w:rPr>
          <w:rFonts w:ascii="Times New Roman" w:hAnsi="Times New Roman" w:cs="Times New Roman"/>
          <w:sz w:val="24"/>
          <w:lang w:val="sr-Latn-BA"/>
        </w:rPr>
        <w:t xml:space="preserve">što </w:t>
      </w:r>
      <w:r>
        <w:rPr>
          <w:rFonts w:ascii="Times New Roman" w:hAnsi="Times New Roman" w:cs="Times New Roman"/>
          <w:sz w:val="24"/>
          <w:lang w:val="sr-Latn-BA"/>
        </w:rPr>
        <w:t>ublažava efekte stresnog događaja</w:t>
      </w:r>
      <w:r w:rsidR="0032656C">
        <w:rPr>
          <w:rFonts w:ascii="Times New Roman" w:hAnsi="Times New Roman" w:cs="Times New Roman"/>
          <w:sz w:val="24"/>
          <w:lang w:val="sr-Latn-BA"/>
        </w:rPr>
        <w:t>.</w:t>
      </w:r>
      <w:r w:rsidR="006A0D00">
        <w:rPr>
          <w:rFonts w:ascii="Times New Roman" w:hAnsi="Times New Roman" w:cs="Times New Roman"/>
          <w:sz w:val="24"/>
          <w:lang w:val="sr-Latn-BA"/>
        </w:rPr>
        <w:t xml:space="preserve"> Na kraju ovog poglavlja predstavljeni su rezultati istraživanja strategija prevladavanja stresa u okviru različitih kultura, koji dodatno ukazuju na </w:t>
      </w:r>
      <w:r w:rsidR="00DD5D7F">
        <w:rPr>
          <w:rFonts w:ascii="Times New Roman" w:hAnsi="Times New Roman" w:cs="Times New Roman"/>
          <w:sz w:val="24"/>
          <w:lang w:val="sr-Latn-BA"/>
        </w:rPr>
        <w:t>višedimenzionalnost konstrukta „prevladavanje stresa“.</w:t>
      </w:r>
    </w:p>
    <w:p w:rsidR="00BB1D2A" w:rsidRDefault="00BB1D2A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b/>
          <w:sz w:val="24"/>
          <w:lang w:val="sr-Latn-BA"/>
        </w:rPr>
        <w:t>Rezilijentnost</w:t>
      </w:r>
      <w:r>
        <w:rPr>
          <w:rFonts w:ascii="Times New Roman" w:hAnsi="Times New Roman" w:cs="Times New Roman"/>
          <w:sz w:val="24"/>
          <w:lang w:val="sr-Latn-BA"/>
        </w:rPr>
        <w:t xml:space="preserve"> je poglavlje</w:t>
      </w:r>
      <w:r w:rsidR="00C3460E">
        <w:rPr>
          <w:rFonts w:ascii="Times New Roman" w:hAnsi="Times New Roman" w:cs="Times New Roman"/>
          <w:sz w:val="24"/>
          <w:lang w:val="sr-Latn-BA"/>
        </w:rPr>
        <w:t xml:space="preserve"> u kome se apostrofiraju faktori , koji osobu čine otpornom na nepovoljne uticaje, iako se na određene faktore implicitno ukazivalo i u pr</w:t>
      </w:r>
      <w:r w:rsidR="00573F0F">
        <w:rPr>
          <w:rFonts w:ascii="Times New Roman" w:hAnsi="Times New Roman" w:cs="Times New Roman"/>
          <w:sz w:val="24"/>
          <w:lang w:val="sr-Latn-BA"/>
        </w:rPr>
        <w:t>ethodnim poglavljima. Ovo je po</w:t>
      </w:r>
      <w:r w:rsidR="00C3460E">
        <w:rPr>
          <w:rFonts w:ascii="Times New Roman" w:hAnsi="Times New Roman" w:cs="Times New Roman"/>
          <w:sz w:val="24"/>
          <w:lang w:val="sr-Latn-BA"/>
        </w:rPr>
        <w:t xml:space="preserve"> sebi složeno pitanje i na to ukazuje autorica razmatrajući kako faktore vezana za razvojna iskustva tako i za aktuelni kontekst življenja</w:t>
      </w:r>
      <w:r w:rsidR="00573F0F">
        <w:rPr>
          <w:rFonts w:ascii="Times New Roman" w:hAnsi="Times New Roman" w:cs="Times New Roman"/>
          <w:sz w:val="24"/>
          <w:lang w:val="sr-Latn-BA"/>
        </w:rPr>
        <w:t xml:space="preserve"> koji mogu osobu ojačati. Razmatraju se unutrašnji resursi otpornostri o kojima je govorio Antonovski, ali i oni vanjski, koji su, uglavnom, vezani za podršku od strane okoline.</w:t>
      </w:r>
      <w:r w:rsidR="00C32ECF">
        <w:rPr>
          <w:rFonts w:ascii="Times New Roman" w:hAnsi="Times New Roman" w:cs="Times New Roman"/>
          <w:sz w:val="24"/>
          <w:lang w:val="sr-Latn-BA"/>
        </w:rPr>
        <w:t xml:space="preserve"> Među unutrašnje resurse svakako se ubrajaju i kognitivne funkcije i neke osobine koje karakterišu zrelu i dobro integrisanu ličnost.</w:t>
      </w:r>
    </w:p>
    <w:p w:rsidR="007D28C0" w:rsidRDefault="007D28C0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b/>
          <w:sz w:val="24"/>
          <w:lang w:val="sr-Latn-BA"/>
        </w:rPr>
        <w:t>Psihosocijalna podrška</w:t>
      </w:r>
      <w:r>
        <w:rPr>
          <w:rFonts w:ascii="Times New Roman" w:hAnsi="Times New Roman" w:cs="Times New Roman"/>
          <w:sz w:val="24"/>
          <w:lang w:val="sr-Latn-BA"/>
        </w:rPr>
        <w:t xml:space="preserve"> koju je autorica u jednom segmentu uključila u okviru poglavlja o rezilijentnosti, posebno je obrađena i to sasvim opravdano, budući da samo bavljenje problemom mentalnog zdravlja podrazumijeva i izučavanje i profesionalnu primjenu različitih oblika psihosocijalne podrške.</w:t>
      </w:r>
      <w:r w:rsidR="00D9345C">
        <w:rPr>
          <w:rFonts w:ascii="Times New Roman" w:hAnsi="Times New Roman" w:cs="Times New Roman"/>
          <w:sz w:val="24"/>
          <w:lang w:val="sr-Latn-BA"/>
        </w:rPr>
        <w:t xml:space="preserve"> Kako i problemi i unapređenje, ali i oštećenje mentalnog zdravlja nastaju u kontekstu odnosa ličnosti sa svojom okolinom, logično proizilazi da podrška okoline –psihosocijalna podrška (materijalna, informativna,emocionalna,socijalna) čine jedan od ključnih stubova mentalnog zdravlja, posebno u situacijama bilom koje vrste pritiska na ličnost.</w:t>
      </w:r>
    </w:p>
    <w:p w:rsidR="00D9345C" w:rsidRDefault="00D9345C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t xml:space="preserve">Posljednjih nekoliko poglavlja </w:t>
      </w:r>
      <w:r w:rsidR="00A52AAD">
        <w:rPr>
          <w:rFonts w:ascii="Times New Roman" w:hAnsi="Times New Roman" w:cs="Times New Roman"/>
          <w:sz w:val="24"/>
          <w:lang w:val="sr-Latn-BA"/>
        </w:rPr>
        <w:t>naslovljeni su upotrebom konstrukata iz savremene pozitivne psihologije, koja afirmiše salutogeni model mentalnog zdravlja</w:t>
      </w:r>
      <w:r w:rsidR="001B2AFF">
        <w:rPr>
          <w:rFonts w:ascii="Times New Roman" w:hAnsi="Times New Roman" w:cs="Times New Roman"/>
          <w:sz w:val="24"/>
          <w:lang w:val="sr-Latn-BA"/>
        </w:rPr>
        <w:t>.</w:t>
      </w:r>
    </w:p>
    <w:p w:rsidR="001B2AFF" w:rsidRDefault="001B2AFF" w:rsidP="00A35A81">
      <w:pPr>
        <w:jc w:val="both"/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b/>
          <w:sz w:val="24"/>
          <w:lang w:val="sr-Latn-BA"/>
        </w:rPr>
        <w:t>Kvalitet života</w:t>
      </w:r>
      <w:r>
        <w:rPr>
          <w:rFonts w:ascii="Times New Roman" w:hAnsi="Times New Roman" w:cs="Times New Roman"/>
          <w:sz w:val="24"/>
          <w:lang w:val="sr-Latn-BA"/>
        </w:rPr>
        <w:t xml:space="preserve"> je </w:t>
      </w:r>
      <w:r w:rsidR="003F6C9A">
        <w:rPr>
          <w:rFonts w:ascii="Times New Roman" w:hAnsi="Times New Roman" w:cs="Times New Roman"/>
          <w:sz w:val="24"/>
          <w:lang w:val="sr-Latn-BA"/>
        </w:rPr>
        <w:t>savremeni konstrukt u okviru po</w:t>
      </w:r>
      <w:r>
        <w:rPr>
          <w:rFonts w:ascii="Times New Roman" w:hAnsi="Times New Roman" w:cs="Times New Roman"/>
          <w:sz w:val="24"/>
          <w:lang w:val="sr-Latn-BA"/>
        </w:rPr>
        <w:t xml:space="preserve">zitivne psihologije koji je autorica razradila uz niz drugih pozitivno-psiholoških konstrukata. U poglavlju autorica podsjeća da se i SZO bavila definisanjem ovog složenog konstrukta i navedeni su neki subjektivni o objektivni faktori koji ga određuju.Između ostalog navodi se zadovoljstvo poslom, materijalni i drugi uslovi življenja, samopoštovanje, zadovoljstvo porodičnim odnosima kao determinante kvaliteta života. Ovdje se takođe ističe da objektivna procjena i subjektivna procjena kvaliteta života često nisu </w:t>
      </w:r>
      <w:r>
        <w:rPr>
          <w:rFonts w:ascii="Times New Roman" w:hAnsi="Times New Roman" w:cs="Times New Roman"/>
          <w:sz w:val="24"/>
          <w:lang w:val="sr-Latn-BA"/>
        </w:rPr>
        <w:lastRenderedPageBreak/>
        <w:t>usklađeni zbog individualnih preferencija značaja određenih životnih područja. Takođe se razmatra povezanost kvaliteta života sa uzrastom, polom subkulturom isl.</w:t>
      </w:r>
    </w:p>
    <w:p w:rsidR="00B44CCE" w:rsidRPr="00693276" w:rsidRDefault="00515D13" w:rsidP="00A35A81">
      <w:pPr>
        <w:jc w:val="both"/>
        <w:rPr>
          <w:i/>
          <w:iCs/>
        </w:rPr>
      </w:pPr>
      <w:r>
        <w:rPr>
          <w:rFonts w:ascii="Times New Roman" w:hAnsi="Times New Roman" w:cs="Times New Roman"/>
          <w:sz w:val="24"/>
          <w:lang w:val="sr-Latn-BA"/>
        </w:rPr>
        <w:t>Dva sljedeća poglavlja:</w:t>
      </w:r>
      <w:r>
        <w:rPr>
          <w:rFonts w:ascii="Times New Roman" w:hAnsi="Times New Roman" w:cs="Times New Roman"/>
          <w:b/>
          <w:sz w:val="24"/>
          <w:lang w:val="sr-Latn-BA"/>
        </w:rPr>
        <w:t>Subjektivno blagostanje i Psihološko blagostanje, sreća, nada i psihološki napredak</w:t>
      </w:r>
      <w:r w:rsidR="00693276">
        <w:rPr>
          <w:rFonts w:ascii="Times New Roman" w:hAnsi="Times New Roman" w:cs="Times New Roman"/>
          <w:b/>
          <w:sz w:val="24"/>
          <w:lang w:val="sr-Latn-BA"/>
        </w:rPr>
        <w:t xml:space="preserve"> </w:t>
      </w:r>
      <w:r w:rsidR="00946F65">
        <w:rPr>
          <w:rFonts w:ascii="Times New Roman" w:hAnsi="Times New Roman" w:cs="Times New Roman"/>
          <w:sz w:val="24"/>
          <w:lang w:val="sr-Latn-BA"/>
        </w:rPr>
        <w:t>posvećena</w:t>
      </w:r>
      <w:r>
        <w:rPr>
          <w:rFonts w:ascii="Times New Roman" w:hAnsi="Times New Roman" w:cs="Times New Roman"/>
          <w:b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 xml:space="preserve"> su pozitivnopsihološkim pristupima nekim kategorijama, koje su do skora potpuno bile izostavljena u psiholo</w:t>
      </w:r>
      <w:r w:rsidR="00BF1B50">
        <w:rPr>
          <w:rFonts w:ascii="Times New Roman" w:hAnsi="Times New Roman" w:cs="Times New Roman"/>
          <w:sz w:val="24"/>
          <w:lang w:val="sr-Latn-BA"/>
        </w:rPr>
        <w:t>škoj literaturi. Autorica ovog poglavlja</w:t>
      </w:r>
      <w:r>
        <w:rPr>
          <w:rFonts w:ascii="Times New Roman" w:hAnsi="Times New Roman" w:cs="Times New Roman"/>
          <w:sz w:val="24"/>
          <w:lang w:val="sr-Latn-BA"/>
        </w:rPr>
        <w:t xml:space="preserve"> kroz svoje razmatranje ukazuje da je ove odrednice mentalnog zdravlja teorijski teško definisati , empirijski su teško provjerljive,</w:t>
      </w:r>
      <w:r w:rsidR="007654C7">
        <w:rPr>
          <w:rFonts w:ascii="Times New Roman" w:hAnsi="Times New Roman" w:cs="Times New Roman"/>
          <w:sz w:val="24"/>
          <w:lang w:val="sr-Latn-BA"/>
        </w:rPr>
        <w:t xml:space="preserve"> a i subjektivno teško izrecive u svojim nijansama. A ipak i filozofi i psiholozi</w:t>
      </w:r>
      <w:r w:rsidR="00ED77A4">
        <w:rPr>
          <w:rFonts w:ascii="Times New Roman" w:hAnsi="Times New Roman" w:cs="Times New Roman"/>
          <w:sz w:val="24"/>
          <w:lang w:val="sr-Latn-BA"/>
        </w:rPr>
        <w:t xml:space="preserve"> različitih ori</w:t>
      </w:r>
      <w:r w:rsidR="007654C7">
        <w:rPr>
          <w:rFonts w:ascii="Times New Roman" w:hAnsi="Times New Roman" w:cs="Times New Roman"/>
          <w:sz w:val="24"/>
          <w:lang w:val="sr-Latn-BA"/>
        </w:rPr>
        <w:t xml:space="preserve">jentacija prije pojave pozitivne psihologije na neki način su </w:t>
      </w:r>
      <w:r w:rsidR="008B0434">
        <w:rPr>
          <w:rFonts w:ascii="Times New Roman" w:hAnsi="Times New Roman" w:cs="Times New Roman"/>
          <w:sz w:val="24"/>
          <w:lang w:val="sr-Latn-BA"/>
        </w:rPr>
        <w:t>se , bar implicitno, bavili ovi</w:t>
      </w:r>
      <w:r w:rsidR="007654C7">
        <w:rPr>
          <w:rFonts w:ascii="Times New Roman" w:hAnsi="Times New Roman" w:cs="Times New Roman"/>
          <w:sz w:val="24"/>
          <w:lang w:val="sr-Latn-BA"/>
        </w:rPr>
        <w:t>m odrednicama.</w:t>
      </w:r>
      <w:r w:rsidR="00ED77A4">
        <w:rPr>
          <w:rFonts w:ascii="Times New Roman" w:hAnsi="Times New Roman" w:cs="Times New Roman"/>
          <w:sz w:val="24"/>
          <w:lang w:val="sr-Latn-BA"/>
        </w:rPr>
        <w:t xml:space="preserve"> Pitanje na koje se teško nalazi odgovor u vezi sa ovim je i da li su to trajne osobine ličnosti ili proces, koliko su determinisane objektivnim činjenicama, a koliko subjektivnom procjenom. Iako autorica nema pretenzija da odgovori na sva brojna pitanja koja su vezana za ove savremene konstrukte, uklopive u pojam mentalnog zdravlja generalno, kroz ovaj tekst uvodi najsavremeniju građu, koja ga se tiče. </w:t>
      </w:r>
      <w:r w:rsidR="0069778A">
        <w:rPr>
          <w:rFonts w:ascii="Times New Roman" w:hAnsi="Times New Roman" w:cs="Times New Roman"/>
          <w:sz w:val="24"/>
          <w:lang w:val="sr-Latn-BA"/>
        </w:rPr>
        <w:t>Ovaj dio u knjizi je posebno podsticajan u smislu afirmisanja salutogene paradigme u okviru mentalnog zdravlja i raskida sa tradicionalnom dihotomijom</w:t>
      </w:r>
      <w:r w:rsidR="009533F7">
        <w:rPr>
          <w:rFonts w:ascii="Times New Roman" w:hAnsi="Times New Roman" w:cs="Times New Roman"/>
          <w:sz w:val="24"/>
          <w:lang w:val="sr-Latn-BA"/>
        </w:rPr>
        <w:t>:</w:t>
      </w:r>
      <w:r w:rsidR="0069778A">
        <w:rPr>
          <w:rFonts w:ascii="Times New Roman" w:hAnsi="Times New Roman" w:cs="Times New Roman"/>
          <w:sz w:val="24"/>
          <w:lang w:val="sr-Latn-BA"/>
        </w:rPr>
        <w:t xml:space="preserve"> mentalno zdravlje – mentalna bolest.</w:t>
      </w:r>
      <w:r w:rsidR="00946F65">
        <w:rPr>
          <w:rFonts w:ascii="Times New Roman" w:hAnsi="Times New Roman" w:cs="Times New Roman"/>
          <w:sz w:val="24"/>
          <w:lang w:val="sr-Latn-BA"/>
        </w:rPr>
        <w:t xml:space="preserve"> Ista autorica je izdvojila </w:t>
      </w:r>
      <w:r w:rsidR="00951C46" w:rsidRPr="00951C4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Optimizam i </w:t>
      </w:r>
      <w:r w:rsidR="00951C4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pesimizam </w:t>
      </w:r>
      <w:r w:rsidR="00946F65">
        <w:rPr>
          <w:rFonts w:ascii="Times New Roman" w:hAnsi="Times New Roman" w:cs="Times New Roman"/>
          <w:sz w:val="24"/>
          <w:szCs w:val="24"/>
          <w:lang w:val="sr-Latn-BA"/>
        </w:rPr>
        <w:t xml:space="preserve">kao </w:t>
      </w:r>
      <w:r w:rsidR="00951C46">
        <w:rPr>
          <w:rFonts w:ascii="Times New Roman" w:hAnsi="Times New Roman" w:cs="Times New Roman"/>
          <w:sz w:val="24"/>
          <w:szCs w:val="24"/>
          <w:lang w:val="sr-Latn-BA"/>
        </w:rPr>
        <w:t>zasebno p</w:t>
      </w:r>
      <w:r w:rsidR="00946F65">
        <w:rPr>
          <w:rFonts w:ascii="Times New Roman" w:hAnsi="Times New Roman" w:cs="Times New Roman"/>
          <w:sz w:val="24"/>
          <w:szCs w:val="24"/>
          <w:lang w:val="sr-Latn-BA"/>
        </w:rPr>
        <w:t>oglavlje u ovoj knjizi, i pridružila</w:t>
      </w:r>
      <w:r w:rsidR="005F3010">
        <w:rPr>
          <w:rFonts w:ascii="Times New Roman" w:hAnsi="Times New Roman" w:cs="Times New Roman"/>
          <w:sz w:val="24"/>
          <w:szCs w:val="24"/>
          <w:lang w:val="sr-Latn-BA"/>
        </w:rPr>
        <w:t xml:space="preserve"> ovaj pozitivnopsihološki konstrukt prethodno obrađenim</w:t>
      </w:r>
      <w:r w:rsidR="00951C46">
        <w:rPr>
          <w:rFonts w:ascii="Times New Roman" w:hAnsi="Times New Roman" w:cs="Times New Roman"/>
          <w:sz w:val="24"/>
          <w:szCs w:val="24"/>
          <w:lang w:val="sr-Latn-BA"/>
        </w:rPr>
        <w:t xml:space="preserve"> pozitivnopsihološ</w:t>
      </w:r>
      <w:r w:rsidR="005F3010">
        <w:rPr>
          <w:rFonts w:ascii="Times New Roman" w:hAnsi="Times New Roman" w:cs="Times New Roman"/>
          <w:sz w:val="24"/>
          <w:szCs w:val="24"/>
          <w:lang w:val="sr-Latn-BA"/>
        </w:rPr>
        <w:t>kim konstrukatima relevantnim</w:t>
      </w:r>
      <w:r w:rsidR="00951C46">
        <w:rPr>
          <w:rFonts w:ascii="Times New Roman" w:hAnsi="Times New Roman" w:cs="Times New Roman"/>
          <w:sz w:val="24"/>
          <w:szCs w:val="24"/>
          <w:lang w:val="sr-Latn-BA"/>
        </w:rPr>
        <w:t xml:space="preserve"> za mentalno zdravlje.Prikazujući bogatu literaturu i istraživanja vezana za ovu temu,autorica nastoji sagledati faktore koji određuju naša očekivanja u pogledu ishoda rješavanje nekog zadatka ili izlaska iz neke situacije. U sadržaj teksta ovdje uključuje i naučne pokušaje da se nađe biološki supstrat optimizma ili pesimizma. Ipak</w:t>
      </w:r>
      <w:r w:rsidR="00106F03">
        <w:rPr>
          <w:rFonts w:ascii="Times New Roman" w:hAnsi="Times New Roman" w:cs="Times New Roman"/>
          <w:sz w:val="24"/>
          <w:szCs w:val="24"/>
          <w:lang w:val="sr-Latn-BA"/>
        </w:rPr>
        <w:t xml:space="preserve">, i sama uočava da su razvojne hipoteze u vezi sa pesimističkim ili optimističkim pogledom na svijet ubjedljivije , a utemeljene su na izučavanju kvaliteta rane emocionalne interakcije sa okolinom i razvoju samopoštovanja. </w:t>
      </w:r>
    </w:p>
    <w:p w:rsidR="00106F03" w:rsidRDefault="00106F03" w:rsidP="00A35A81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Posljednje poglavlje u ovoj knjizi pod naslovom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Krize i intervencije u krizi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posvećeno je razmatranju teme, srodne prethodno razmatranim konstruktima i relevantnom za mentalno zdravlje. Kriza kao konstrukt nastao u drugačijem kontekstu nego stres i trauma, </w:t>
      </w:r>
      <w:r w:rsidR="009571A0">
        <w:rPr>
          <w:rFonts w:ascii="Times New Roman" w:hAnsi="Times New Roman" w:cs="Times New Roman"/>
          <w:sz w:val="24"/>
          <w:szCs w:val="24"/>
          <w:lang w:val="sr-Latn-BA"/>
        </w:rPr>
        <w:t xml:space="preserve">,ali se </w:t>
      </w:r>
      <w:r>
        <w:rPr>
          <w:rFonts w:ascii="Times New Roman" w:hAnsi="Times New Roman" w:cs="Times New Roman"/>
          <w:sz w:val="24"/>
          <w:szCs w:val="24"/>
          <w:lang w:val="sr-Latn-BA"/>
        </w:rPr>
        <w:t>u nekim segmentima se preklapa sa njima</w:t>
      </w:r>
      <w:r w:rsidR="009571A0">
        <w:rPr>
          <w:rFonts w:ascii="Times New Roman" w:hAnsi="Times New Roman" w:cs="Times New Roman"/>
          <w:sz w:val="24"/>
          <w:szCs w:val="24"/>
          <w:lang w:val="sr-Latn-BA"/>
        </w:rPr>
        <w:t>,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značajna je zato što je kako neizbježna u životu svakog pojedinca, tako i </w:t>
      </w:r>
      <w:r w:rsidR="009571A0">
        <w:rPr>
          <w:rFonts w:ascii="Times New Roman" w:hAnsi="Times New Roman" w:cs="Times New Roman"/>
          <w:sz w:val="24"/>
          <w:szCs w:val="24"/>
          <w:lang w:val="sr-Latn-BA"/>
        </w:rPr>
        <w:t xml:space="preserve">zbog činjenice da, kao životna prekretnica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nudi šansu za kvalitetniju organizaciju života.</w:t>
      </w:r>
      <w:r w:rsidR="009571A0">
        <w:rPr>
          <w:rFonts w:ascii="Times New Roman" w:hAnsi="Times New Roman" w:cs="Times New Roman"/>
          <w:sz w:val="24"/>
          <w:szCs w:val="24"/>
          <w:lang w:val="sr-Latn-BA"/>
        </w:rPr>
        <w:t xml:space="preserve"> Ovo poglavlje se bavi i razvojnim krizama u okviru cjelokupnog životnog ciklusa i njihovim mogućim ishodima, ali i sitiuacionim krizama nastalim usl</w:t>
      </w:r>
      <w:r w:rsidR="00FD4FAB">
        <w:rPr>
          <w:rFonts w:ascii="Times New Roman" w:hAnsi="Times New Roman" w:cs="Times New Roman"/>
          <w:sz w:val="24"/>
          <w:szCs w:val="24"/>
          <w:lang w:val="sr-Latn-BA"/>
        </w:rPr>
        <w:t>j</w:t>
      </w:r>
      <w:r w:rsidR="009571A0">
        <w:rPr>
          <w:rFonts w:ascii="Times New Roman" w:hAnsi="Times New Roman" w:cs="Times New Roman"/>
          <w:sz w:val="24"/>
          <w:szCs w:val="24"/>
          <w:lang w:val="sr-Latn-BA"/>
        </w:rPr>
        <w:t>ed nekih faktora u okolini (stres i životni događaji se svojim značenjem približavaju ovim vrstama krize). Intervencije u krizi obrađene su saglasno sa korištenjem poznavanja značaja prethodno razmatranih salutogenih faktora.</w:t>
      </w:r>
      <w:r w:rsidR="00FD4FAB">
        <w:rPr>
          <w:rFonts w:ascii="Times New Roman" w:hAnsi="Times New Roman" w:cs="Times New Roman"/>
          <w:sz w:val="24"/>
          <w:szCs w:val="24"/>
          <w:lang w:val="sr-Latn-BA"/>
        </w:rPr>
        <w:t xml:space="preserve"> Pošto završetak ovog rukopisa koincidira sa vanrednim stanjem uslovljenim epidemijom virusa covid-19, kratkim razmatranjem</w:t>
      </w:r>
      <w:r w:rsidR="00DB16D1">
        <w:rPr>
          <w:rFonts w:ascii="Times New Roman" w:hAnsi="Times New Roman" w:cs="Times New Roman"/>
          <w:sz w:val="24"/>
          <w:szCs w:val="24"/>
          <w:lang w:val="sr-Latn-BA"/>
        </w:rPr>
        <w:t xml:space="preserve"> psiholoških aspekata ove epidemije, autorica otvara dalji put mladim psiholozima da nastave „putevima mentalnog zdravlja“ koji je ovim štivom utemeljila, a za koje nam život nudi novi materijal. I ovo posljednje poglavlje, koje je napisala mlada koleginica to obećava.</w:t>
      </w:r>
    </w:p>
    <w:p w:rsidR="00EA3227" w:rsidRDefault="00EA3227" w:rsidP="00A35A81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Na kraju je predstavljena obimna </w:t>
      </w:r>
      <w:r w:rsidRPr="00EA32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Literatura </w:t>
      </w:r>
      <w:r>
        <w:rPr>
          <w:rFonts w:ascii="Times New Roman" w:hAnsi="Times New Roman" w:cs="Times New Roman"/>
          <w:sz w:val="24"/>
          <w:szCs w:val="24"/>
          <w:lang w:val="sr-Latn-BA"/>
        </w:rPr>
        <w:t>(knjige, časopisi, internet izvori), koja je savremana i relevantna u odnosu na tematiku koju knjiga obrađuje.</w:t>
      </w:r>
    </w:p>
    <w:p w:rsidR="00C330B0" w:rsidRDefault="00FF764C" w:rsidP="00A35A81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EA3227">
        <w:rPr>
          <w:rFonts w:ascii="Times New Roman" w:hAnsi="Times New Roman" w:cs="Times New Roman"/>
          <w:b/>
          <w:sz w:val="24"/>
          <w:szCs w:val="24"/>
          <w:lang w:val="sr-Latn-BA"/>
        </w:rPr>
        <w:lastRenderedPageBreak/>
        <w:t>Zaključak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: Knjiga pod naslovom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Putevima mentalnog zdravlja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autorice Vesne Anđelković predstavlja kvalitetnu sintezu teorijskih i empirijskih saznanja, te vlastitih istraživanja i promišljanja vezano za  savremen</w:t>
      </w:r>
      <w:r w:rsidR="00BB1CA3">
        <w:rPr>
          <w:rFonts w:ascii="Times New Roman" w:hAnsi="Times New Roman" w:cs="Times New Roman"/>
          <w:sz w:val="24"/>
          <w:szCs w:val="24"/>
          <w:lang w:val="sr-Latn-BA"/>
        </w:rPr>
        <w:t>i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pogled na mentalno zdravlje.</w:t>
      </w:r>
      <w:r w:rsidR="00BB1CA3">
        <w:rPr>
          <w:rFonts w:ascii="Times New Roman" w:hAnsi="Times New Roman" w:cs="Times New Roman"/>
          <w:sz w:val="24"/>
          <w:szCs w:val="24"/>
          <w:lang w:val="sr-Latn-BA"/>
        </w:rPr>
        <w:t>Ovdje se radi o znalačkoj integraciji</w:t>
      </w:r>
      <w:r w:rsidR="00493A00">
        <w:rPr>
          <w:rFonts w:ascii="Times New Roman" w:hAnsi="Times New Roman" w:cs="Times New Roman"/>
          <w:sz w:val="24"/>
          <w:szCs w:val="24"/>
          <w:lang w:val="sr-Latn-BA"/>
        </w:rPr>
        <w:t xml:space="preserve"> tradicionalnih i najsavremenijih pogleda na mentalno zdravlje</w:t>
      </w:r>
      <w:r w:rsidR="00BB1CA3">
        <w:rPr>
          <w:rFonts w:ascii="Times New Roman" w:hAnsi="Times New Roman" w:cs="Times New Roman"/>
          <w:sz w:val="24"/>
          <w:szCs w:val="24"/>
          <w:lang w:val="sr-Latn-BA"/>
        </w:rPr>
        <w:t xml:space="preserve"> iz</w:t>
      </w:r>
      <w:r w:rsidR="00493A00">
        <w:rPr>
          <w:rFonts w:ascii="Times New Roman" w:hAnsi="Times New Roman" w:cs="Times New Roman"/>
          <w:sz w:val="24"/>
          <w:szCs w:val="24"/>
          <w:lang w:val="sr-Latn-BA"/>
        </w:rPr>
        <w:t xml:space="preserve"> ugla</w:t>
      </w:r>
      <w:r w:rsidR="00BB1CA3">
        <w:rPr>
          <w:rFonts w:ascii="Times New Roman" w:hAnsi="Times New Roman" w:cs="Times New Roman"/>
          <w:sz w:val="24"/>
          <w:szCs w:val="24"/>
          <w:lang w:val="sr-Latn-BA"/>
        </w:rPr>
        <w:t xml:space="preserve"> pozi</w:t>
      </w:r>
      <w:r w:rsidR="00493A00">
        <w:rPr>
          <w:rFonts w:ascii="Times New Roman" w:hAnsi="Times New Roman" w:cs="Times New Roman"/>
          <w:sz w:val="24"/>
          <w:szCs w:val="24"/>
          <w:lang w:val="sr-Latn-BA"/>
        </w:rPr>
        <w:t>tivne psihologije , što</w:t>
      </w:r>
      <w:r w:rsidR="00C330B0">
        <w:rPr>
          <w:rFonts w:ascii="Times New Roman" w:hAnsi="Times New Roman" w:cs="Times New Roman"/>
          <w:sz w:val="24"/>
          <w:szCs w:val="24"/>
          <w:lang w:val="sr-Latn-BA"/>
        </w:rPr>
        <w:t xml:space="preserve"> je rezultovalo</w:t>
      </w:r>
      <w:r w:rsidR="00493A00">
        <w:rPr>
          <w:rFonts w:ascii="Times New Roman" w:hAnsi="Times New Roman" w:cs="Times New Roman"/>
          <w:sz w:val="24"/>
          <w:szCs w:val="24"/>
          <w:lang w:val="sr-Latn-BA"/>
        </w:rPr>
        <w:t xml:space="preserve"> kvalitetnim sadržajem kroz koji se  rasvjetljavaju</w:t>
      </w:r>
      <w:r w:rsidR="00BB1CA3">
        <w:rPr>
          <w:rFonts w:ascii="Times New Roman" w:hAnsi="Times New Roman" w:cs="Times New Roman"/>
          <w:sz w:val="24"/>
          <w:szCs w:val="24"/>
          <w:lang w:val="sr-Latn-BA"/>
        </w:rPr>
        <w:t xml:space="preserve"> determi</w:t>
      </w:r>
      <w:r w:rsidR="00DE111A">
        <w:rPr>
          <w:rFonts w:ascii="Times New Roman" w:hAnsi="Times New Roman" w:cs="Times New Roman"/>
          <w:sz w:val="24"/>
          <w:szCs w:val="24"/>
          <w:lang w:val="sr-Latn-BA"/>
        </w:rPr>
        <w:t>n</w:t>
      </w:r>
      <w:r w:rsidR="00BB1CA3">
        <w:rPr>
          <w:rFonts w:ascii="Times New Roman" w:hAnsi="Times New Roman" w:cs="Times New Roman"/>
          <w:sz w:val="24"/>
          <w:szCs w:val="24"/>
          <w:lang w:val="sr-Latn-BA"/>
        </w:rPr>
        <w:t>ante kvalitetnog življenja današnjeg čovjeka</w:t>
      </w:r>
      <w:r w:rsidR="00493A00">
        <w:rPr>
          <w:rFonts w:ascii="Times New Roman" w:hAnsi="Times New Roman" w:cs="Times New Roman"/>
          <w:sz w:val="24"/>
          <w:szCs w:val="24"/>
          <w:lang w:val="sr-Latn-BA"/>
        </w:rPr>
        <w:t>, te načini</w:t>
      </w:r>
      <w:r w:rsidR="005D708D">
        <w:rPr>
          <w:rFonts w:ascii="Times New Roman" w:hAnsi="Times New Roman" w:cs="Times New Roman"/>
          <w:sz w:val="24"/>
          <w:szCs w:val="24"/>
          <w:lang w:val="sr-Latn-BA"/>
        </w:rPr>
        <w:t xml:space="preserve"> na koje</w:t>
      </w:r>
      <w:r w:rsidR="00B92A24">
        <w:rPr>
          <w:rFonts w:ascii="Times New Roman" w:hAnsi="Times New Roman" w:cs="Times New Roman"/>
          <w:sz w:val="24"/>
          <w:szCs w:val="24"/>
          <w:lang w:val="sr-Latn-BA"/>
        </w:rPr>
        <w:t xml:space="preserve"> sam može uticati na taj kvalitet i izbjeći brojne zamke na tom putu. Sam naslov „Putevima mentalnog zdravlja“ </w:t>
      </w:r>
      <w:r w:rsidR="005D708D">
        <w:rPr>
          <w:rFonts w:ascii="Times New Roman" w:hAnsi="Times New Roman" w:cs="Times New Roman"/>
          <w:sz w:val="24"/>
          <w:szCs w:val="24"/>
          <w:lang w:val="sr-Latn-BA"/>
        </w:rPr>
        <w:t>upućuje na složenost</w:t>
      </w:r>
      <w:r w:rsidR="00B92A24">
        <w:rPr>
          <w:rFonts w:ascii="Times New Roman" w:hAnsi="Times New Roman" w:cs="Times New Roman"/>
          <w:sz w:val="24"/>
          <w:szCs w:val="24"/>
          <w:lang w:val="sr-Latn-BA"/>
        </w:rPr>
        <w:t xml:space="preserve"> međuig</w:t>
      </w:r>
      <w:r w:rsidR="005D708D">
        <w:rPr>
          <w:rFonts w:ascii="Times New Roman" w:hAnsi="Times New Roman" w:cs="Times New Roman"/>
          <w:sz w:val="24"/>
          <w:szCs w:val="24"/>
          <w:lang w:val="sr-Latn-BA"/>
        </w:rPr>
        <w:t>re</w:t>
      </w:r>
      <w:r w:rsidR="00B92A24">
        <w:rPr>
          <w:rFonts w:ascii="Times New Roman" w:hAnsi="Times New Roman" w:cs="Times New Roman"/>
          <w:sz w:val="24"/>
          <w:szCs w:val="24"/>
          <w:lang w:val="sr-Latn-BA"/>
        </w:rPr>
        <w:t xml:space="preserve"> mogućnosti i nemogućnosti, šansi i prepreka, dob</w:t>
      </w:r>
      <w:r w:rsidR="00DD5442">
        <w:rPr>
          <w:rFonts w:ascii="Times New Roman" w:hAnsi="Times New Roman" w:cs="Times New Roman"/>
          <w:sz w:val="24"/>
          <w:szCs w:val="24"/>
          <w:lang w:val="sr-Latn-BA"/>
        </w:rPr>
        <w:t>rih i loših izbora, unutrašnjih i vanjskih</w:t>
      </w:r>
      <w:r w:rsidR="00DE111A">
        <w:rPr>
          <w:rFonts w:ascii="Times New Roman" w:hAnsi="Times New Roman" w:cs="Times New Roman"/>
          <w:sz w:val="24"/>
          <w:szCs w:val="24"/>
          <w:lang w:val="sr-Latn-BA"/>
        </w:rPr>
        <w:t xml:space="preserve"> resursa</w:t>
      </w:r>
      <w:r w:rsidR="00B92A24">
        <w:rPr>
          <w:rFonts w:ascii="Times New Roman" w:hAnsi="Times New Roman" w:cs="Times New Roman"/>
          <w:sz w:val="24"/>
          <w:szCs w:val="24"/>
          <w:lang w:val="sr-Latn-BA"/>
        </w:rPr>
        <w:t xml:space="preserve">, koji se nekad suptilno, a nekad grubo prepliću </w:t>
      </w:r>
      <w:r w:rsidR="0018116F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B92A24">
        <w:rPr>
          <w:rFonts w:ascii="Times New Roman" w:hAnsi="Times New Roman" w:cs="Times New Roman"/>
          <w:sz w:val="24"/>
          <w:szCs w:val="24"/>
          <w:lang w:val="sr-Latn-BA"/>
        </w:rPr>
        <w:t>određujući privre</w:t>
      </w:r>
      <w:r w:rsidR="005D708D">
        <w:rPr>
          <w:rFonts w:ascii="Times New Roman" w:hAnsi="Times New Roman" w:cs="Times New Roman"/>
          <w:sz w:val="24"/>
          <w:szCs w:val="24"/>
          <w:lang w:val="sr-Latn-BA"/>
        </w:rPr>
        <w:t>meno ili trajno kvalitet života pojedinca</w:t>
      </w:r>
      <w:r w:rsidR="00493A00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18116F">
        <w:rPr>
          <w:rFonts w:ascii="Times New Roman" w:hAnsi="Times New Roman" w:cs="Times New Roman"/>
          <w:sz w:val="24"/>
          <w:szCs w:val="24"/>
          <w:lang w:val="sr-Latn-BA"/>
        </w:rPr>
        <w:t>Iako su savremeni konstrukti koji određuju višedimenzionalnost mentalnog zdravlja često</w:t>
      </w:r>
      <w:r w:rsidR="005D708D">
        <w:rPr>
          <w:rFonts w:ascii="Times New Roman" w:hAnsi="Times New Roman" w:cs="Times New Roman"/>
          <w:sz w:val="24"/>
          <w:szCs w:val="24"/>
          <w:lang w:val="sr-Latn-BA"/>
        </w:rPr>
        <w:t xml:space="preserve"> u literaturi</w:t>
      </w:r>
      <w:r w:rsidR="0018116F">
        <w:rPr>
          <w:rFonts w:ascii="Times New Roman" w:hAnsi="Times New Roman" w:cs="Times New Roman"/>
          <w:sz w:val="24"/>
          <w:szCs w:val="24"/>
          <w:lang w:val="sr-Latn-BA"/>
        </w:rPr>
        <w:t xml:space="preserve"> maglovito konceptualizovani, a granice između pojedinih konstrukata pr</w:t>
      </w:r>
      <w:r w:rsidR="005D708D">
        <w:rPr>
          <w:rFonts w:ascii="Times New Roman" w:hAnsi="Times New Roman" w:cs="Times New Roman"/>
          <w:sz w:val="24"/>
          <w:szCs w:val="24"/>
          <w:lang w:val="sr-Latn-BA"/>
        </w:rPr>
        <w:t>opustljive i često nejasno postavljene</w:t>
      </w:r>
      <w:r w:rsidR="0018116F">
        <w:rPr>
          <w:rFonts w:ascii="Times New Roman" w:hAnsi="Times New Roman" w:cs="Times New Roman"/>
          <w:sz w:val="24"/>
          <w:szCs w:val="24"/>
          <w:lang w:val="sr-Latn-BA"/>
        </w:rPr>
        <w:t>, autorica je vještinom dobrog poznavaoca materije i iskusnog naučnika uspjela da građu predstavi dovoljno jasno, sistematično i interesantno.</w:t>
      </w:r>
      <w:r w:rsidR="005D708D">
        <w:rPr>
          <w:rFonts w:ascii="Times New Roman" w:hAnsi="Times New Roman" w:cs="Times New Roman"/>
          <w:sz w:val="24"/>
          <w:szCs w:val="24"/>
          <w:lang w:val="sr-Latn-BA"/>
        </w:rPr>
        <w:t xml:space="preserve">Pri tome svakako treba </w:t>
      </w:r>
      <w:r w:rsidR="00C330B0">
        <w:rPr>
          <w:rFonts w:ascii="Times New Roman" w:hAnsi="Times New Roman" w:cs="Times New Roman"/>
          <w:sz w:val="24"/>
          <w:szCs w:val="24"/>
          <w:lang w:val="sr-Latn-BA"/>
        </w:rPr>
        <w:t>istaći i</w:t>
      </w:r>
      <w:r w:rsidR="005D708D">
        <w:rPr>
          <w:rFonts w:ascii="Times New Roman" w:hAnsi="Times New Roman" w:cs="Times New Roman"/>
          <w:sz w:val="24"/>
          <w:szCs w:val="24"/>
          <w:lang w:val="sr-Latn-BA"/>
        </w:rPr>
        <w:t xml:space="preserve"> doprinos mladih kolega, koji su svojim učešćem u organizaciji i</w:t>
      </w:r>
      <w:r w:rsidR="00C330B0">
        <w:rPr>
          <w:rFonts w:ascii="Times New Roman" w:hAnsi="Times New Roman" w:cs="Times New Roman"/>
          <w:sz w:val="24"/>
          <w:szCs w:val="24"/>
          <w:lang w:val="sr-Latn-BA"/>
        </w:rPr>
        <w:t xml:space="preserve"> pisanju dijelova teksta obogatili  ukupni sadržaj knjige</w:t>
      </w:r>
      <w:r w:rsidR="0018116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330B0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FF764C" w:rsidRDefault="0018116F" w:rsidP="00A35A81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Vjerujem da će ova knjiga zbog toga biti i edukativna i podsticajna</w:t>
      </w:r>
      <w:r w:rsidR="00EA3227">
        <w:rPr>
          <w:rFonts w:ascii="Times New Roman" w:hAnsi="Times New Roman" w:cs="Times New Roman"/>
          <w:sz w:val="24"/>
          <w:szCs w:val="24"/>
          <w:lang w:val="sr-Latn-BA"/>
        </w:rPr>
        <w:t xml:space="preserve"> kako za studente psihologije, tako i za istraživače iz područja mentalnog zdravlja drugih profesija.</w:t>
      </w:r>
      <w:r w:rsidR="00F043D3">
        <w:rPr>
          <w:rFonts w:ascii="Times New Roman" w:hAnsi="Times New Roman" w:cs="Times New Roman"/>
          <w:sz w:val="24"/>
          <w:szCs w:val="24"/>
          <w:lang w:val="sr-Latn-BA"/>
        </w:rPr>
        <w:t xml:space="preserve">Zbog svega navedenog imam čast da predložim da se rukopis pod naslovom </w:t>
      </w:r>
      <w:r w:rsidR="00F043D3">
        <w:rPr>
          <w:rFonts w:ascii="Times New Roman" w:hAnsi="Times New Roman" w:cs="Times New Roman"/>
          <w:b/>
          <w:sz w:val="24"/>
          <w:szCs w:val="24"/>
          <w:lang w:val="sr-Latn-BA"/>
        </w:rPr>
        <w:t>Putevima mentalnog zdravlja</w:t>
      </w:r>
      <w:r w:rsidR="00F043D3">
        <w:rPr>
          <w:rFonts w:ascii="Times New Roman" w:hAnsi="Times New Roman" w:cs="Times New Roman"/>
          <w:sz w:val="24"/>
          <w:szCs w:val="24"/>
          <w:lang w:val="sr-Latn-BA"/>
        </w:rPr>
        <w:t xml:space="preserve"> autorice </w:t>
      </w:r>
      <w:r w:rsidR="00F043D3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Vesne Anđelković </w:t>
      </w:r>
      <w:r w:rsidR="00F043D3" w:rsidRPr="00F043D3">
        <w:rPr>
          <w:rFonts w:ascii="Times New Roman" w:hAnsi="Times New Roman" w:cs="Times New Roman"/>
          <w:sz w:val="24"/>
          <w:szCs w:val="24"/>
          <w:lang w:val="sr-Latn-BA"/>
        </w:rPr>
        <w:t>štampa u vidu knjige i</w:t>
      </w:r>
      <w:r w:rsidR="00F043D3">
        <w:rPr>
          <w:rFonts w:ascii="Times New Roman" w:hAnsi="Times New Roman" w:cs="Times New Roman"/>
          <w:sz w:val="24"/>
          <w:szCs w:val="24"/>
          <w:lang w:val="sr-Latn-BA"/>
        </w:rPr>
        <w:t xml:space="preserve"> i na taj način učini dostupnim </w:t>
      </w:r>
      <w:r w:rsidR="00F73CEF">
        <w:rPr>
          <w:rFonts w:ascii="Times New Roman" w:hAnsi="Times New Roman" w:cs="Times New Roman"/>
          <w:sz w:val="24"/>
          <w:szCs w:val="24"/>
          <w:lang w:val="sr-Latn-BA"/>
        </w:rPr>
        <w:t>kako studentima psihologije, tako i drugim profesionalcima iz područja mentalnog zdravlja, ali i široj čitalačkoj javnosti.</w:t>
      </w:r>
    </w:p>
    <w:p w:rsidR="00F73CEF" w:rsidRDefault="00F73CEF" w:rsidP="0075180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D39DB" w:rsidRDefault="006807CD" w:rsidP="007D39DB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7.</w:t>
      </w:r>
      <w:r w:rsidR="007D39DB">
        <w:rPr>
          <w:rFonts w:ascii="Times New Roman" w:hAnsi="Times New Roman" w:cs="Times New Roman"/>
          <w:sz w:val="24"/>
          <w:szCs w:val="24"/>
          <w:lang w:val="sr-Latn-BA"/>
        </w:rPr>
        <w:t>05.2020.</w:t>
      </w:r>
      <w:r w:rsidR="00BB3D2B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         </w:t>
      </w:r>
    </w:p>
    <w:p w:rsidR="00F73CEF" w:rsidRDefault="00751807" w:rsidP="007518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                      Prof. Dr Spasenija Ćeranić, Filozofski fakultet</w:t>
      </w:r>
    </w:p>
    <w:p w:rsidR="00751807" w:rsidRDefault="00751807" w:rsidP="007518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           Univerziteta u Istočnom Sarajevu</w:t>
      </w:r>
    </w:p>
    <w:p w:rsidR="00BB3D2B" w:rsidRDefault="00BB3D2B" w:rsidP="007518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B3D2B" w:rsidRDefault="00BB3D2B" w:rsidP="007518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           </w:t>
      </w:r>
    </w:p>
    <w:p w:rsidR="00FD4FAB" w:rsidRPr="00106F03" w:rsidRDefault="00FD4FAB" w:rsidP="007518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sectPr w:rsidR="00FD4FAB" w:rsidRPr="00106F03" w:rsidSect="002E6E39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10123"/>
    <w:rsid w:val="00025356"/>
    <w:rsid w:val="000B6985"/>
    <w:rsid w:val="00106F03"/>
    <w:rsid w:val="0018116F"/>
    <w:rsid w:val="001B2AFF"/>
    <w:rsid w:val="001E17AC"/>
    <w:rsid w:val="00206EDA"/>
    <w:rsid w:val="00214FC1"/>
    <w:rsid w:val="002158EF"/>
    <w:rsid w:val="00233FDA"/>
    <w:rsid w:val="00265E59"/>
    <w:rsid w:val="002753EC"/>
    <w:rsid w:val="002E15B6"/>
    <w:rsid w:val="002E6E39"/>
    <w:rsid w:val="0032656C"/>
    <w:rsid w:val="003C3EA9"/>
    <w:rsid w:val="003C7172"/>
    <w:rsid w:val="003F6C9A"/>
    <w:rsid w:val="004012B0"/>
    <w:rsid w:val="00493A00"/>
    <w:rsid w:val="00515D13"/>
    <w:rsid w:val="005407C7"/>
    <w:rsid w:val="005528B8"/>
    <w:rsid w:val="00573F0F"/>
    <w:rsid w:val="005964D7"/>
    <w:rsid w:val="005D708D"/>
    <w:rsid w:val="005F3010"/>
    <w:rsid w:val="005F7466"/>
    <w:rsid w:val="00655D32"/>
    <w:rsid w:val="006807CD"/>
    <w:rsid w:val="00693276"/>
    <w:rsid w:val="0069778A"/>
    <w:rsid w:val="006A0D00"/>
    <w:rsid w:val="0071622D"/>
    <w:rsid w:val="00751807"/>
    <w:rsid w:val="007654C7"/>
    <w:rsid w:val="00784661"/>
    <w:rsid w:val="007D115B"/>
    <w:rsid w:val="007D28C0"/>
    <w:rsid w:val="007D39DB"/>
    <w:rsid w:val="00810123"/>
    <w:rsid w:val="008170C2"/>
    <w:rsid w:val="00852DA8"/>
    <w:rsid w:val="00867363"/>
    <w:rsid w:val="008A5BC9"/>
    <w:rsid w:val="008B0434"/>
    <w:rsid w:val="008C02C4"/>
    <w:rsid w:val="008C5666"/>
    <w:rsid w:val="008C7A5A"/>
    <w:rsid w:val="00933FD6"/>
    <w:rsid w:val="00946F65"/>
    <w:rsid w:val="00951C46"/>
    <w:rsid w:val="009533F7"/>
    <w:rsid w:val="009571A0"/>
    <w:rsid w:val="009E334D"/>
    <w:rsid w:val="009E76D2"/>
    <w:rsid w:val="00A35A81"/>
    <w:rsid w:val="00A52AAD"/>
    <w:rsid w:val="00A870C0"/>
    <w:rsid w:val="00AC2C7E"/>
    <w:rsid w:val="00B17952"/>
    <w:rsid w:val="00B237DE"/>
    <w:rsid w:val="00B44CCE"/>
    <w:rsid w:val="00B7605A"/>
    <w:rsid w:val="00B76C63"/>
    <w:rsid w:val="00B92342"/>
    <w:rsid w:val="00B92A24"/>
    <w:rsid w:val="00BB1CA3"/>
    <w:rsid w:val="00BB1D2A"/>
    <w:rsid w:val="00BB3D2B"/>
    <w:rsid w:val="00BB638B"/>
    <w:rsid w:val="00BD5D90"/>
    <w:rsid w:val="00BD64C6"/>
    <w:rsid w:val="00BE38D2"/>
    <w:rsid w:val="00BF1B50"/>
    <w:rsid w:val="00C16C35"/>
    <w:rsid w:val="00C32ECF"/>
    <w:rsid w:val="00C330B0"/>
    <w:rsid w:val="00C33710"/>
    <w:rsid w:val="00C3460E"/>
    <w:rsid w:val="00CA23A2"/>
    <w:rsid w:val="00D40DEE"/>
    <w:rsid w:val="00D458ED"/>
    <w:rsid w:val="00D6372B"/>
    <w:rsid w:val="00D9345C"/>
    <w:rsid w:val="00DB16D1"/>
    <w:rsid w:val="00DD5442"/>
    <w:rsid w:val="00DD5665"/>
    <w:rsid w:val="00DD5D7F"/>
    <w:rsid w:val="00DE111A"/>
    <w:rsid w:val="00E32C68"/>
    <w:rsid w:val="00EA3227"/>
    <w:rsid w:val="00ED77A4"/>
    <w:rsid w:val="00F043D3"/>
    <w:rsid w:val="00F345A6"/>
    <w:rsid w:val="00F46B8D"/>
    <w:rsid w:val="00F73CEF"/>
    <w:rsid w:val="00F8510A"/>
    <w:rsid w:val="00FA7B43"/>
    <w:rsid w:val="00FD4FAB"/>
    <w:rsid w:val="00FF764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6C6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2244</Words>
  <Characters>12794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Djordjevic</cp:lastModifiedBy>
  <cp:revision>2</cp:revision>
  <cp:lastPrinted>2020-05-06T18:25:00Z</cp:lastPrinted>
  <dcterms:created xsi:type="dcterms:W3CDTF">2020-05-07T16:30:00Z</dcterms:created>
  <dcterms:modified xsi:type="dcterms:W3CDTF">2020-05-07T16:30:00Z</dcterms:modified>
</cp:coreProperties>
</file>