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C51" w:rsidRDefault="00532C51" w:rsidP="00532C51">
      <w:pPr>
        <w:tabs>
          <w:tab w:val="left" w:pos="1095"/>
          <w:tab w:val="center" w:pos="4680"/>
        </w:tabs>
        <w:jc w:val="center"/>
        <w:rPr>
          <w:rFonts w:ascii="Times New Roman" w:hAnsi="Times New Roman"/>
          <w:b/>
          <w:szCs w:val="24"/>
          <w:lang w:val="sr-Latn-CS"/>
        </w:rPr>
      </w:pPr>
      <w:r>
        <w:rPr>
          <w:rFonts w:ascii="Times New Roman" w:hAnsi="Times New Roman"/>
          <w:b/>
          <w:szCs w:val="24"/>
          <w:lang w:val="sr-Cyrl-CS"/>
        </w:rPr>
        <w:t xml:space="preserve">ИЗБОРНОМ ВЕЋУ </w:t>
      </w:r>
      <w:r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532C51" w:rsidRDefault="00532C51" w:rsidP="00532C51">
      <w:pPr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ind w:firstLine="708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Центар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за стране језике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на свом састанку 30.01.2018. год. дао је сагласност на следећу</w:t>
      </w:r>
    </w:p>
    <w:p w:rsidR="00532C51" w:rsidRDefault="00532C51" w:rsidP="00532C51">
      <w:pPr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О Д Л У К У</w:t>
      </w:r>
    </w:p>
    <w:p w:rsidR="00532C51" w:rsidRDefault="00532C51" w:rsidP="00532C51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532C51" w:rsidRDefault="00532C51" w:rsidP="00532C51">
      <w:pPr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jc w:val="both"/>
        <w:rPr>
          <w:rFonts w:ascii="Times New Roman" w:hAnsi="Times New Roman"/>
          <w:szCs w:val="24"/>
          <w:lang w:val="sr-Cyrl-CS"/>
        </w:rPr>
      </w:pPr>
    </w:p>
    <w:p w:rsidR="00A91ADE" w:rsidRDefault="00532C51" w:rsidP="00A91AD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Кандидат</w:t>
      </w:r>
      <w:r>
        <w:rPr>
          <w:rFonts w:ascii="Times New Roman" w:hAnsi="Times New Roman"/>
          <w:szCs w:val="24"/>
          <w:lang w:val="sr-Latn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>др Јан Красни</w:t>
      </w:r>
      <w:r w:rsidR="00B42A42">
        <w:rPr>
          <w:rFonts w:ascii="Times New Roman" w:hAnsi="Times New Roman"/>
          <w:szCs w:val="24"/>
          <w:lang w:val="sr-Cyrl-RS"/>
        </w:rPr>
        <w:t xml:space="preserve">  </w:t>
      </w:r>
      <w:r w:rsidR="005E3477">
        <w:rPr>
          <w:rFonts w:ascii="Times New Roman" w:hAnsi="Times New Roman"/>
          <w:szCs w:val="24"/>
          <w:lang w:val="sr-Cyrl-RS"/>
        </w:rPr>
        <w:t>одбранио је своју</w:t>
      </w:r>
      <w:r w:rsidR="00701E7E">
        <w:rPr>
          <w:rFonts w:ascii="Times New Roman" w:hAnsi="Times New Roman"/>
          <w:szCs w:val="24"/>
          <w:lang w:val="sr-Cyrl-RS"/>
        </w:rPr>
        <w:t xml:space="preserve"> </w:t>
      </w:r>
      <w:r w:rsidR="005E3477">
        <w:rPr>
          <w:rFonts w:ascii="Times New Roman" w:hAnsi="Times New Roman"/>
          <w:szCs w:val="24"/>
          <w:lang w:val="sr-Cyrl-RS"/>
        </w:rPr>
        <w:t xml:space="preserve">докторску дисертацију 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701E7E">
        <w:rPr>
          <w:rFonts w:ascii="Times New Roman" w:hAnsi="Times New Roman"/>
          <w:szCs w:val="24"/>
          <w:lang w:val="sr-Cyrl-RS"/>
        </w:rPr>
        <w:t>под називом „</w:t>
      </w:r>
      <w:r w:rsidR="00701E7E" w:rsidRPr="005B1B96">
        <w:rPr>
          <w:rFonts w:ascii="Open Sans" w:hAnsi="Open Sans" w:cs="Open Sans"/>
          <w:sz w:val="22"/>
          <w:szCs w:val="22"/>
          <w:lang w:val="hr-HR"/>
        </w:rPr>
        <w:t>Schuld und Krise. Zur Darstellung der Schuld an der Finanzkrise. Bonuszahlungendiskurs in deutschen online-Medien</w:t>
      </w:r>
      <w:r w:rsidR="00B42A42">
        <w:rPr>
          <w:rFonts w:ascii="Open Sans" w:hAnsi="Open Sans" w:cs="Open Sans"/>
          <w:sz w:val="22"/>
          <w:szCs w:val="22"/>
          <w:lang w:val="sr-Cyrl-RS"/>
        </w:rPr>
        <w:t>“</w:t>
      </w:r>
      <w:r w:rsidR="00701E7E" w:rsidRPr="005B1B96">
        <w:rPr>
          <w:rFonts w:ascii="Open Sans" w:hAnsi="Open Sans" w:cs="Open Sans"/>
          <w:sz w:val="22"/>
          <w:szCs w:val="22"/>
          <w:lang w:val="hr-HR"/>
        </w:rPr>
        <w:t xml:space="preserve"> (</w:t>
      </w:r>
      <w:r w:rsidR="00701E7E">
        <w:rPr>
          <w:rFonts w:ascii="Open Sans" w:hAnsi="Open Sans" w:cs="Open Sans"/>
          <w:sz w:val="22"/>
          <w:szCs w:val="22"/>
          <w:lang w:val="sr-Cyrl-RS"/>
        </w:rPr>
        <w:t xml:space="preserve">у преводу: </w:t>
      </w:r>
      <w:r w:rsidR="00701E7E" w:rsidRPr="005B1B96">
        <w:rPr>
          <w:rFonts w:ascii="Open Sans" w:hAnsi="Open Sans" w:cs="Open Sans"/>
          <w:sz w:val="22"/>
          <w:szCs w:val="22"/>
          <w:lang w:val="hr-HR"/>
        </w:rPr>
        <w:t>Кривица и Криза. О приказу кривице за финансијску кризу. Дискурс исплате бонуса у немачким онлајн медијима), 9. јун</w:t>
      </w:r>
      <w:r w:rsidR="00D871ED">
        <w:rPr>
          <w:rFonts w:ascii="Open Sans" w:hAnsi="Open Sans" w:cs="Open Sans"/>
          <w:sz w:val="22"/>
          <w:szCs w:val="22"/>
          <w:lang w:val="sr-Cyrl-RS"/>
        </w:rPr>
        <w:t>а</w:t>
      </w:r>
      <w:r w:rsidR="00701E7E" w:rsidRPr="005B1B96">
        <w:rPr>
          <w:rFonts w:ascii="Open Sans" w:hAnsi="Open Sans" w:cs="Open Sans"/>
          <w:sz w:val="22"/>
          <w:szCs w:val="22"/>
          <w:lang w:val="hr-HR"/>
        </w:rPr>
        <w:t xml:space="preserve"> 2015.</w:t>
      </w:r>
      <w:r w:rsidR="00701E7E">
        <w:rPr>
          <w:rFonts w:ascii="Open Sans" w:hAnsi="Open Sans" w:cs="Open Sans"/>
          <w:sz w:val="22"/>
          <w:szCs w:val="22"/>
          <w:lang w:val="sr-Cyrl-RS"/>
        </w:rPr>
        <w:t xml:space="preserve"> на Универзитету </w:t>
      </w:r>
      <w:r w:rsidR="00701E7E" w:rsidRPr="005D5087">
        <w:rPr>
          <w:rFonts w:ascii="Times New Roman" w:hAnsi="Times New Roman"/>
          <w:sz w:val="22"/>
          <w:szCs w:val="22"/>
          <w:lang w:val="sr-Cyrl-RS"/>
        </w:rPr>
        <w:t xml:space="preserve"> у Констанцу</w:t>
      </w:r>
      <w:r w:rsidR="00701E7E">
        <w:rPr>
          <w:rFonts w:ascii="Times New Roman" w:hAnsi="Times New Roman"/>
          <w:sz w:val="22"/>
          <w:szCs w:val="22"/>
          <w:lang w:val="sr-Cyrl-RS"/>
        </w:rPr>
        <w:t xml:space="preserve">, </w:t>
      </w:r>
      <w:r w:rsidR="00701E7E" w:rsidRPr="005D5087">
        <w:rPr>
          <w:rFonts w:ascii="Times New Roman" w:hAnsi="Times New Roman"/>
          <w:sz w:val="22"/>
          <w:szCs w:val="22"/>
          <w:lang w:val="ru-RU"/>
        </w:rPr>
        <w:t>Немачка</w:t>
      </w:r>
      <w:r w:rsidR="00701E7E">
        <w:rPr>
          <w:rFonts w:ascii="Times New Roman" w:hAnsi="Times New Roman"/>
          <w:sz w:val="22"/>
          <w:szCs w:val="22"/>
          <w:lang w:val="ru-RU"/>
        </w:rPr>
        <w:t xml:space="preserve">, из области </w:t>
      </w:r>
      <w:r w:rsidR="00B42A42">
        <w:rPr>
          <w:rFonts w:ascii="Times New Roman" w:hAnsi="Times New Roman"/>
          <w:sz w:val="22"/>
          <w:szCs w:val="22"/>
          <w:lang w:val="ru-RU"/>
        </w:rPr>
        <w:t xml:space="preserve">Германистика и теорија медија (медиологија), стекавши назив доктора наука – доктор филозофије. Дисертација је нострификована на Универзитету у Београду 24.02. 2016. год. када је </w:t>
      </w:r>
      <w:r w:rsidR="00A91ADE">
        <w:rPr>
          <w:rFonts w:ascii="Times New Roman" w:hAnsi="Times New Roman"/>
          <w:sz w:val="22"/>
          <w:szCs w:val="22"/>
          <w:lang w:val="ru-RU"/>
        </w:rPr>
        <w:t xml:space="preserve">др Красни </w:t>
      </w:r>
      <w:r w:rsidR="00B42A42">
        <w:rPr>
          <w:rFonts w:ascii="Times New Roman" w:hAnsi="Times New Roman"/>
          <w:sz w:val="22"/>
          <w:szCs w:val="22"/>
          <w:lang w:val="ru-RU"/>
        </w:rPr>
        <w:t xml:space="preserve">стекао назив доктор наука – филолошке науке. </w:t>
      </w:r>
    </w:p>
    <w:p w:rsidR="001215FA" w:rsidRPr="00A91ADE" w:rsidRDefault="001215FA" w:rsidP="001028BB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A91ADE">
        <w:rPr>
          <w:rFonts w:ascii="Times New Roman" w:hAnsi="Times New Roman"/>
          <w:szCs w:val="24"/>
          <w:lang w:val="sr-Cyrl-RS"/>
        </w:rPr>
        <w:t xml:space="preserve">Др Јан Красни је објавио </w:t>
      </w:r>
      <w:r w:rsidR="00BF2502">
        <w:rPr>
          <w:rFonts w:ascii="Times New Roman" w:hAnsi="Times New Roman"/>
          <w:szCs w:val="24"/>
          <w:lang w:val="sr-Cyrl-RS"/>
        </w:rPr>
        <w:t xml:space="preserve">2017. </w:t>
      </w:r>
      <w:r w:rsidRPr="00BF2502">
        <w:rPr>
          <w:rFonts w:ascii="Times New Roman" w:hAnsi="Times New Roman"/>
          <w:szCs w:val="24"/>
          <w:lang w:val="sr-Cyrl-RS"/>
        </w:rPr>
        <w:t>једну монографију</w:t>
      </w:r>
      <w:r w:rsidRPr="00A91ADE">
        <w:rPr>
          <w:rFonts w:ascii="Times New Roman" w:hAnsi="Times New Roman"/>
          <w:szCs w:val="24"/>
          <w:lang w:val="sr-Cyrl-RS"/>
        </w:rPr>
        <w:t xml:space="preserve"> на немачком језику: </w:t>
      </w:r>
      <w:r w:rsidRPr="00A91ADE">
        <w:rPr>
          <w:rFonts w:ascii="Times New Roman" w:hAnsi="Times New Roman"/>
          <w:bCs/>
          <w:i/>
          <w:szCs w:val="24"/>
          <w:lang w:val="sr-Cyrl-RS"/>
        </w:rPr>
        <w:t>Schuld und Krise. Bonuszahlungen und Verantwortung in Mediendarstellungen der Finanzkrise</w:t>
      </w:r>
      <w:r w:rsidRPr="00A91ADE">
        <w:rPr>
          <w:rFonts w:ascii="Times New Roman" w:hAnsi="Times New Roman"/>
          <w:bCs/>
          <w:szCs w:val="24"/>
          <w:lang w:val="sr-Cyrl-RS"/>
        </w:rPr>
        <w:t xml:space="preserve">. Springer Verlag, Wiesbaden. (301 стр.), а у преводу: </w:t>
      </w:r>
      <w:r w:rsidRPr="00A91ADE">
        <w:rPr>
          <w:rFonts w:ascii="Times New Roman" w:hAnsi="Times New Roman"/>
          <w:bCs/>
          <w:i/>
          <w:szCs w:val="24"/>
          <w:lang w:val="ru-RU"/>
        </w:rPr>
        <w:t xml:space="preserve">Кривица и криза. Одговорност и исплате бонуса у медијским приказима финансијске кризе. </w:t>
      </w:r>
      <w:r w:rsidRPr="00A91ADE">
        <w:rPr>
          <w:rFonts w:ascii="Times New Roman" w:hAnsi="Times New Roman"/>
          <w:bCs/>
          <w:szCs w:val="24"/>
          <w:lang w:val="ru-RU"/>
        </w:rPr>
        <w:t>Ова к</w:t>
      </w:r>
      <w:r w:rsidRPr="00A91ADE">
        <w:rPr>
          <w:rFonts w:ascii="Times New Roman" w:hAnsi="Times New Roman"/>
          <w:szCs w:val="24"/>
          <w:lang w:val="ru-RU"/>
        </w:rPr>
        <w:t xml:space="preserve">њига је заснована на </w:t>
      </w:r>
      <w:r w:rsidR="001028BB">
        <w:rPr>
          <w:rFonts w:ascii="Times New Roman" w:hAnsi="Times New Roman"/>
          <w:szCs w:val="24"/>
          <w:lang w:val="ru-RU"/>
        </w:rPr>
        <w:t xml:space="preserve">његовој </w:t>
      </w:r>
      <w:r w:rsidRPr="00A91ADE">
        <w:rPr>
          <w:rFonts w:ascii="Times New Roman" w:hAnsi="Times New Roman"/>
          <w:szCs w:val="24"/>
          <w:lang w:val="ru-RU"/>
        </w:rPr>
        <w:t xml:space="preserve">дисертацији и бави се </w:t>
      </w:r>
      <w:r w:rsidRPr="00A91ADE">
        <w:rPr>
          <w:rStyle w:val="None"/>
          <w:rFonts w:ascii="Times New Roman" w:hAnsi="Times New Roman"/>
          <w:bCs/>
          <w:szCs w:val="24"/>
          <w:lang w:val="ru-RU"/>
        </w:rPr>
        <w:t>коришћењем интернета и онлајн инфраструктуре</w:t>
      </w:r>
      <w:r w:rsidRPr="00A91ADE">
        <w:rPr>
          <w:rFonts w:ascii="Times New Roman" w:hAnsi="Times New Roman"/>
          <w:szCs w:val="24"/>
          <w:lang w:val="ru-RU"/>
        </w:rPr>
        <w:t xml:space="preserve"> ради кон</w:t>
      </w:r>
      <w:r w:rsidRPr="00A91ADE">
        <w:rPr>
          <w:rFonts w:ascii="Times New Roman" w:hAnsi="Times New Roman"/>
          <w:szCs w:val="24"/>
          <w:lang w:val="sr-Cyrl-RS"/>
        </w:rPr>
        <w:t>с</w:t>
      </w:r>
      <w:r w:rsidRPr="00A91ADE">
        <w:rPr>
          <w:rFonts w:ascii="Times New Roman" w:hAnsi="Times New Roman"/>
          <w:szCs w:val="24"/>
          <w:lang w:val="ru-RU"/>
        </w:rPr>
        <w:t xml:space="preserve">трукције, дисеминације и вузуализације одређених квалитативних категорија односно вредносних судова кроз </w:t>
      </w:r>
      <w:r w:rsidRPr="00A91ADE">
        <w:rPr>
          <w:rStyle w:val="None"/>
          <w:rFonts w:ascii="Times New Roman" w:hAnsi="Times New Roman"/>
          <w:bCs/>
          <w:szCs w:val="24"/>
          <w:lang w:val="ru-RU"/>
        </w:rPr>
        <w:t xml:space="preserve">мултимодалне аргументативне обрасце/ аудиовизуелне топосе </w:t>
      </w:r>
      <w:r w:rsidRPr="00A91ADE">
        <w:rPr>
          <w:rFonts w:ascii="Times New Roman" w:hAnsi="Times New Roman"/>
          <w:szCs w:val="24"/>
          <w:lang w:val="ru-RU"/>
        </w:rPr>
        <w:t xml:space="preserve">у </w:t>
      </w:r>
      <w:r w:rsidRPr="00A91ADE">
        <w:rPr>
          <w:rStyle w:val="None"/>
          <w:rFonts w:ascii="Times New Roman" w:hAnsi="Times New Roman"/>
          <w:bCs/>
          <w:szCs w:val="24"/>
          <w:lang w:val="ru-RU"/>
        </w:rPr>
        <w:t>немачком јавном дискурсу</w:t>
      </w:r>
      <w:r w:rsidRPr="00A91ADE">
        <w:rPr>
          <w:rFonts w:ascii="Times New Roman" w:hAnsi="Times New Roman"/>
          <w:szCs w:val="24"/>
          <w:lang w:val="ru-RU"/>
        </w:rPr>
        <w:t>.</w:t>
      </w:r>
    </w:p>
    <w:p w:rsidR="001133A1" w:rsidRDefault="001028BB" w:rsidP="001133A1">
      <w:pPr>
        <w:ind w:firstLine="720"/>
        <w:jc w:val="both"/>
        <w:rPr>
          <w:rFonts w:ascii="Times New Roman" w:hAnsi="Times New Roman"/>
          <w:bCs/>
          <w:sz w:val="22"/>
          <w:szCs w:val="22"/>
          <w:lang w:val="sr-Cyrl-RS"/>
        </w:rPr>
      </w:pPr>
      <w:r>
        <w:rPr>
          <w:rFonts w:ascii="Times New Roman" w:hAnsi="Times New Roman"/>
          <w:bCs/>
          <w:sz w:val="22"/>
          <w:szCs w:val="22"/>
          <w:lang w:val="sr-Cyrl-RS"/>
        </w:rPr>
        <w:t xml:space="preserve">Поред ове монографије, кандидат је објавио и 4 рада у категорији М14, 2 у категорији М23, једн у категорији М51, и 1 у категоријио М52, укупно </w:t>
      </w:r>
      <w:r w:rsidR="0073515B">
        <w:rPr>
          <w:rFonts w:ascii="Times New Roman" w:hAnsi="Times New Roman"/>
          <w:bCs/>
          <w:sz w:val="22"/>
          <w:szCs w:val="22"/>
          <w:lang w:val="sr-Cyrl-RS"/>
        </w:rPr>
        <w:t>осам радова. Индекс његове научне компетентности је 45,5.</w:t>
      </w:r>
      <w:r w:rsidR="001133A1" w:rsidRPr="001133A1">
        <w:rPr>
          <w:rFonts w:ascii="Times New Roman" w:hAnsi="Times New Roman"/>
          <w:bCs/>
          <w:sz w:val="22"/>
          <w:szCs w:val="22"/>
          <w:lang w:val="sr-Cyrl-RS"/>
        </w:rPr>
        <w:t xml:space="preserve"> </w:t>
      </w:r>
    </w:p>
    <w:p w:rsidR="001F171A" w:rsidRPr="001F171A" w:rsidRDefault="0073515B" w:rsidP="00B912FA">
      <w:pPr>
        <w:widowControl w:val="0"/>
        <w:autoSpaceDE w:val="0"/>
        <w:autoSpaceDN w:val="0"/>
        <w:adjustRightInd w:val="0"/>
        <w:spacing w:line="260" w:lineRule="atLeast"/>
        <w:ind w:firstLine="720"/>
        <w:jc w:val="both"/>
        <w:rPr>
          <w:rFonts w:ascii="Times New Roman" w:hAnsi="Times New Roman"/>
          <w:bCs/>
          <w:sz w:val="22"/>
          <w:szCs w:val="22"/>
          <w:lang w:val="sr-Cyrl-RS"/>
        </w:rPr>
      </w:pPr>
      <w:r>
        <w:rPr>
          <w:rFonts w:ascii="Times New Roman" w:hAnsi="Times New Roman"/>
          <w:bCs/>
          <w:sz w:val="22"/>
          <w:szCs w:val="22"/>
          <w:lang w:val="sr-Cyrl-RS"/>
        </w:rPr>
        <w:t>Поред овога</w:t>
      </w:r>
      <w:r w:rsidR="00B912FA">
        <w:rPr>
          <w:rFonts w:ascii="Times New Roman" w:hAnsi="Times New Roman"/>
          <w:bCs/>
          <w:sz w:val="22"/>
          <w:szCs w:val="22"/>
          <w:lang w:val="sr-Cyrl-RS"/>
        </w:rPr>
        <w:t xml:space="preserve">, кандидат је </w:t>
      </w:r>
      <w:r>
        <w:rPr>
          <w:rFonts w:ascii="Times New Roman" w:hAnsi="Times New Roman"/>
          <w:bCs/>
          <w:sz w:val="22"/>
          <w:szCs w:val="22"/>
          <w:lang w:val="sr-Cyrl-RS"/>
        </w:rPr>
        <w:t xml:space="preserve"> учестовао на четири ме</w:t>
      </w:r>
      <w:r w:rsidR="00B912FA">
        <w:rPr>
          <w:rFonts w:ascii="Times New Roman" w:hAnsi="Times New Roman"/>
          <w:bCs/>
          <w:sz w:val="22"/>
          <w:szCs w:val="22"/>
          <w:lang w:val="sr-Cyrl-RS"/>
        </w:rPr>
        <w:t>ђ</w:t>
      </w:r>
      <w:r>
        <w:rPr>
          <w:rFonts w:ascii="Times New Roman" w:hAnsi="Times New Roman"/>
          <w:bCs/>
          <w:sz w:val="22"/>
          <w:szCs w:val="22"/>
          <w:lang w:val="sr-Cyrl-RS"/>
        </w:rPr>
        <w:t xml:space="preserve">ународне конференције, а такође је посвећен и </w:t>
      </w:r>
      <w:r w:rsidR="00B912FA">
        <w:rPr>
          <w:rFonts w:ascii="Times New Roman" w:hAnsi="Times New Roman"/>
          <w:bCs/>
          <w:sz w:val="22"/>
          <w:szCs w:val="22"/>
          <w:lang w:val="sr-Cyrl-RS"/>
        </w:rPr>
        <w:t xml:space="preserve"> п</w:t>
      </w:r>
      <w:r>
        <w:rPr>
          <w:rFonts w:ascii="Times New Roman" w:hAnsi="Times New Roman"/>
          <w:bCs/>
          <w:sz w:val="22"/>
          <w:szCs w:val="22"/>
          <w:lang w:val="sr-Cyrl-RS"/>
        </w:rPr>
        <w:t>еводилаштву те је објавио бројне преводе са српског на немачки и са немачког на српски језик.</w:t>
      </w:r>
      <w:r w:rsidR="001F171A">
        <w:rPr>
          <w:rFonts w:ascii="Times New Roman" w:hAnsi="Times New Roman"/>
          <w:bCs/>
          <w:sz w:val="22"/>
          <w:szCs w:val="22"/>
          <w:lang w:val="sr-Cyrl-RS"/>
        </w:rPr>
        <w:t xml:space="preserve"> Објавио је 2014. и превод рада из области</w:t>
      </w:r>
      <w:r w:rsidR="00B912FA">
        <w:rPr>
          <w:rFonts w:ascii="Times New Roman" w:hAnsi="Times New Roman"/>
          <w:bCs/>
          <w:sz w:val="22"/>
          <w:szCs w:val="22"/>
          <w:lang w:val="sr-Cyrl-RS"/>
        </w:rPr>
        <w:t xml:space="preserve"> </w:t>
      </w:r>
      <w:r w:rsidR="001F171A">
        <w:rPr>
          <w:rFonts w:ascii="Times New Roman" w:hAnsi="Times New Roman"/>
          <w:bCs/>
          <w:sz w:val="22"/>
          <w:szCs w:val="22"/>
          <w:lang w:val="sr-Cyrl-RS"/>
        </w:rPr>
        <w:t>те</w:t>
      </w:r>
      <w:r w:rsidR="00B912FA">
        <w:rPr>
          <w:rFonts w:ascii="Times New Roman" w:hAnsi="Times New Roman"/>
          <w:bCs/>
          <w:sz w:val="22"/>
          <w:szCs w:val="22"/>
          <w:lang w:val="sr-Cyrl-RS"/>
        </w:rPr>
        <w:t>о</w:t>
      </w:r>
      <w:r w:rsidR="001F171A">
        <w:rPr>
          <w:rFonts w:ascii="Times New Roman" w:hAnsi="Times New Roman"/>
          <w:bCs/>
          <w:sz w:val="22"/>
          <w:szCs w:val="22"/>
          <w:lang w:val="sr-Cyrl-RS"/>
        </w:rPr>
        <w:t xml:space="preserve">рије медија  са  енглеског на српски језик:   </w:t>
      </w:r>
      <w:r w:rsidR="001F171A" w:rsidRPr="001F171A">
        <w:rPr>
          <w:rFonts w:ascii="Times New Roman" w:hAnsi="Times New Roman"/>
          <w:bCs/>
          <w:sz w:val="22"/>
          <w:szCs w:val="22"/>
          <w:lang w:val="sr-Cyrl-RS"/>
        </w:rPr>
        <w:t>Reichert, Ramón: Digital Humanities. Challenges and Opportunities in the Digital Age / Дигитална хуманистика. Изазови и могућности у дигиталној ери, Часопис Инфотека, Vol. 15, No. 2.</w:t>
      </w:r>
    </w:p>
    <w:p w:rsidR="00701E7E" w:rsidRPr="00701E7E" w:rsidRDefault="00B912FA" w:rsidP="00BC6500">
      <w:pPr>
        <w:ind w:firstLine="720"/>
        <w:jc w:val="both"/>
        <w:rPr>
          <w:rFonts w:ascii="Times New Roman" w:hAnsi="Times New Roman" w:cs="Arial"/>
          <w:sz w:val="22"/>
          <w:szCs w:val="22"/>
          <w:lang w:val="sr-Cyrl-RS" w:eastAsia="sr-Latn-RS"/>
        </w:rPr>
      </w:pPr>
      <w:r>
        <w:rPr>
          <w:rFonts w:ascii="Times New Roman" w:hAnsi="Times New Roman"/>
          <w:bCs/>
          <w:sz w:val="22"/>
          <w:szCs w:val="22"/>
          <w:lang w:val="sr-Cyrl-RS"/>
        </w:rPr>
        <w:t xml:space="preserve">Др  Јан Красни је стекао међународну репутацију својим </w:t>
      </w:r>
      <w:r w:rsidR="00BC6500">
        <w:rPr>
          <w:rFonts w:ascii="Times New Roman" w:hAnsi="Times New Roman"/>
          <w:bCs/>
          <w:sz w:val="22"/>
          <w:szCs w:val="22"/>
          <w:lang w:val="sr-Cyrl-RS"/>
        </w:rPr>
        <w:t xml:space="preserve">радовима, најпре из медијске лингвистике и социосемиотике, као </w:t>
      </w:r>
      <w:r w:rsidR="000D6C53">
        <w:rPr>
          <w:rFonts w:ascii="Times New Roman" w:hAnsi="Times New Roman"/>
          <w:bCs/>
          <w:sz w:val="22"/>
          <w:szCs w:val="22"/>
          <w:lang w:val="sr-Cyrl-RS"/>
        </w:rPr>
        <w:t xml:space="preserve">и </w:t>
      </w:r>
      <w:r w:rsidR="00BC6500">
        <w:rPr>
          <w:rFonts w:ascii="Times New Roman" w:hAnsi="Times New Roman"/>
          <w:bCs/>
          <w:sz w:val="22"/>
          <w:szCs w:val="22"/>
          <w:lang w:val="sr-Cyrl-RS"/>
        </w:rPr>
        <w:t xml:space="preserve">из области </w:t>
      </w:r>
      <w:r w:rsidR="00701E7E" w:rsidRPr="00701E7E">
        <w:rPr>
          <w:rFonts w:ascii="Times New Roman" w:hAnsi="Times New Roman" w:cs="Arial"/>
          <w:sz w:val="22"/>
          <w:szCs w:val="22"/>
          <w:lang w:val="sr-Cyrl-RS" w:eastAsia="sr-Latn-RS"/>
        </w:rPr>
        <w:t>анализ</w:t>
      </w:r>
      <w:r w:rsidR="00BC6500">
        <w:rPr>
          <w:rFonts w:ascii="Times New Roman" w:hAnsi="Times New Roman" w:cs="Arial"/>
          <w:sz w:val="22"/>
          <w:szCs w:val="22"/>
          <w:lang w:val="sr-Cyrl-RS" w:eastAsia="sr-Latn-RS"/>
        </w:rPr>
        <w:t>е</w:t>
      </w:r>
      <w:r w:rsidR="00701E7E" w:rsidRPr="00701E7E">
        <w:rPr>
          <w:rFonts w:ascii="Times New Roman" w:hAnsi="Times New Roman" w:cs="Arial"/>
          <w:sz w:val="22"/>
          <w:szCs w:val="22"/>
          <w:lang w:val="sr-Cyrl-RS" w:eastAsia="sr-Latn-RS"/>
        </w:rPr>
        <w:t xml:space="preserve"> дискурса, синтакс</w:t>
      </w:r>
      <w:r w:rsidR="00BC6500">
        <w:rPr>
          <w:rFonts w:ascii="Times New Roman" w:hAnsi="Times New Roman" w:cs="Arial"/>
          <w:sz w:val="22"/>
          <w:szCs w:val="22"/>
          <w:lang w:val="sr-Cyrl-RS" w:eastAsia="sr-Latn-RS"/>
        </w:rPr>
        <w:t>е</w:t>
      </w:r>
      <w:r w:rsidR="00701E7E" w:rsidRPr="00701E7E">
        <w:rPr>
          <w:rFonts w:ascii="Times New Roman" w:hAnsi="Times New Roman" w:cs="Arial"/>
          <w:sz w:val="22"/>
          <w:szCs w:val="22"/>
          <w:lang w:val="sr-Cyrl-RS" w:eastAsia="sr-Latn-RS"/>
        </w:rPr>
        <w:t>, интеркултурн</w:t>
      </w:r>
      <w:r w:rsidR="00BC6500">
        <w:rPr>
          <w:rFonts w:ascii="Times New Roman" w:hAnsi="Times New Roman" w:cs="Arial"/>
          <w:sz w:val="22"/>
          <w:szCs w:val="22"/>
          <w:lang w:val="sr-Cyrl-RS" w:eastAsia="sr-Latn-RS"/>
        </w:rPr>
        <w:t xml:space="preserve">е </w:t>
      </w:r>
      <w:r w:rsidR="00701E7E" w:rsidRPr="00701E7E">
        <w:rPr>
          <w:rFonts w:ascii="Times New Roman" w:hAnsi="Times New Roman" w:cs="Arial"/>
          <w:sz w:val="22"/>
          <w:szCs w:val="22"/>
          <w:lang w:val="sr-Cyrl-RS" w:eastAsia="sr-Latn-RS"/>
        </w:rPr>
        <w:t xml:space="preserve"> комуникација </w:t>
      </w:r>
      <w:r w:rsidR="00BC6500">
        <w:rPr>
          <w:rFonts w:ascii="Times New Roman" w:hAnsi="Times New Roman" w:cs="Arial"/>
          <w:sz w:val="22"/>
          <w:szCs w:val="22"/>
          <w:lang w:val="sr-Cyrl-RS" w:eastAsia="sr-Latn-RS"/>
        </w:rPr>
        <w:t xml:space="preserve">и књижевног превођења. </w:t>
      </w:r>
      <w:r w:rsidR="00701E7E" w:rsidRPr="00701E7E">
        <w:rPr>
          <w:rFonts w:ascii="Times New Roman" w:hAnsi="Times New Roman" w:cs="Arial"/>
          <w:sz w:val="22"/>
          <w:szCs w:val="22"/>
          <w:lang w:val="sr-Cyrl-RS" w:eastAsia="sr-Latn-RS"/>
        </w:rPr>
        <w:t xml:space="preserve"> </w:t>
      </w:r>
    </w:p>
    <w:p w:rsidR="00532C51" w:rsidRDefault="00532C51" w:rsidP="00532C51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 основу наведеног, кандидат</w:t>
      </w:r>
      <w:r w:rsidR="0073515B">
        <w:rPr>
          <w:rFonts w:ascii="Times New Roman" w:hAnsi="Times New Roman"/>
          <w:szCs w:val="24"/>
          <w:lang w:val="sr-Cyrl-CS"/>
        </w:rPr>
        <w:t xml:space="preserve">у др Јану красном </w:t>
      </w:r>
      <w:r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>
        <w:rPr>
          <w:rFonts w:ascii="Times New Roman" w:hAnsi="Times New Roman"/>
          <w:szCs w:val="24"/>
          <w:lang w:val="sr-Cyrl-CS"/>
        </w:rPr>
        <w:t xml:space="preserve"> за  постигнуте резултате како у научно-истраживачком,  тако и у стручном раду.</w:t>
      </w:r>
    </w:p>
    <w:p w:rsidR="00532C51" w:rsidRDefault="00532C51" w:rsidP="00532C51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 3</w:t>
      </w:r>
      <w:r>
        <w:rPr>
          <w:rFonts w:ascii="Times New Roman" w:hAnsi="Times New Roman"/>
          <w:szCs w:val="24"/>
          <w:lang w:val="sr-Latn-CS"/>
        </w:rPr>
        <w:t>0</w:t>
      </w:r>
      <w:r>
        <w:rPr>
          <w:rFonts w:ascii="Times New Roman" w:hAnsi="Times New Roman"/>
          <w:szCs w:val="24"/>
          <w:lang w:val="sr-Cyrl-CS"/>
        </w:rPr>
        <w:t xml:space="preserve">.01.2018.                    </w:t>
      </w:r>
      <w:r>
        <w:rPr>
          <w:rFonts w:ascii="Times New Roman" w:hAnsi="Times New Roman"/>
          <w:szCs w:val="24"/>
          <w:lang w:val="sr-Latn-CS"/>
        </w:rPr>
        <w:t xml:space="preserve">   </w:t>
      </w:r>
      <w:r>
        <w:rPr>
          <w:rFonts w:ascii="Times New Roman" w:hAnsi="Times New Roman"/>
          <w:szCs w:val="24"/>
          <w:lang w:val="sr-Cyrl-CS"/>
        </w:rPr>
        <w:t xml:space="preserve">           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532C51" w:rsidRDefault="00532C51" w:rsidP="00532C51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32C51" w:rsidRDefault="00532C51" w:rsidP="00532C51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Проф. др Савка Благојевић</w:t>
      </w:r>
      <w:r>
        <w:rPr>
          <w:rFonts w:ascii="Times New Roman" w:hAnsi="Times New Roman"/>
          <w:szCs w:val="24"/>
          <w:lang w:val="sr-Cyrl-CS"/>
        </w:rPr>
        <w:tab/>
      </w:r>
      <w:bookmarkStart w:id="0" w:name="_GoBack"/>
      <w:bookmarkEnd w:id="0"/>
    </w:p>
    <w:sectPr w:rsidR="00532C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C51"/>
    <w:rsid w:val="000D6C53"/>
    <w:rsid w:val="000F0BB3"/>
    <w:rsid w:val="001028BB"/>
    <w:rsid w:val="001133A1"/>
    <w:rsid w:val="001215FA"/>
    <w:rsid w:val="00122BD3"/>
    <w:rsid w:val="001F171A"/>
    <w:rsid w:val="002172DE"/>
    <w:rsid w:val="00223C4F"/>
    <w:rsid w:val="00267720"/>
    <w:rsid w:val="003B5BA7"/>
    <w:rsid w:val="00532C51"/>
    <w:rsid w:val="005D5087"/>
    <w:rsid w:val="005E3477"/>
    <w:rsid w:val="00701E7E"/>
    <w:rsid w:val="0073515B"/>
    <w:rsid w:val="00911101"/>
    <w:rsid w:val="00A91ADE"/>
    <w:rsid w:val="00B42A42"/>
    <w:rsid w:val="00B912FA"/>
    <w:rsid w:val="00BC6500"/>
    <w:rsid w:val="00BF2502"/>
    <w:rsid w:val="00D871ED"/>
    <w:rsid w:val="00DE1212"/>
    <w:rsid w:val="00DF66C9"/>
    <w:rsid w:val="00E42F26"/>
    <w:rsid w:val="00FB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64F6B-5890-456A-9972-CB5D851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C51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32C51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2C51"/>
    <w:rPr>
      <w:rFonts w:ascii="Times New Roman" w:eastAsia="Times New Roman" w:hAnsi="Times New Roman" w:cs="Times New Roman"/>
      <w:b/>
      <w:szCs w:val="20"/>
      <w:lang w:val="sr-Cyrl-CS"/>
    </w:rPr>
  </w:style>
  <w:style w:type="character" w:customStyle="1" w:styleId="None">
    <w:name w:val="None"/>
    <w:rsid w:val="001215FA"/>
  </w:style>
  <w:style w:type="paragraph" w:styleId="BalloonText">
    <w:name w:val="Balloon Text"/>
    <w:basedOn w:val="Normal"/>
    <w:link w:val="BalloonTextChar"/>
    <w:uiPriority w:val="99"/>
    <w:semiHidden/>
    <w:unhideWhenUsed/>
    <w:rsid w:val="00E42F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F2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3</cp:revision>
  <cp:lastPrinted>2018-01-31T11:11:00Z</cp:lastPrinted>
  <dcterms:created xsi:type="dcterms:W3CDTF">2018-01-31T11:56:00Z</dcterms:created>
  <dcterms:modified xsi:type="dcterms:W3CDTF">2018-01-31T12:19:00Z</dcterms:modified>
</cp:coreProperties>
</file>